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C25218" w14:textId="77777777" w:rsidR="00452B3C" w:rsidRPr="00452B3C" w:rsidRDefault="00452B3C" w:rsidP="00452B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52B3C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4B09C64C" wp14:editId="51092993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338E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begin"/>
      </w:r>
      <w:r w:rsidRPr="00452B3C">
        <w:rPr>
          <w:rFonts w:ascii="Times New Roman" w:eastAsia="Times New Roman" w:hAnsi="Times New Roman" w:cs="Times New Roman"/>
          <w:sz w:val="24"/>
          <w:szCs w:val="24"/>
          <w:lang w:eastAsia="hr-HR"/>
        </w:rPr>
        <w:instrText xml:space="preserve"> INCLUDEPICTURE "http://www.inet.hr/~box/images/grb-rh.gif" \* MERGEFORMATINET </w:instrText>
      </w:r>
      <w:r w:rsidRPr="0083338E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end"/>
      </w:r>
    </w:p>
    <w:p w14:paraId="1ED43CC9" w14:textId="77777777" w:rsidR="00452B3C" w:rsidRPr="00452B3C" w:rsidRDefault="00452B3C" w:rsidP="00452B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52B3C">
        <w:rPr>
          <w:rFonts w:ascii="Times New Roman" w:eastAsia="Times New Roman" w:hAnsi="Times New Roman" w:cs="Times New Roman"/>
          <w:sz w:val="24"/>
          <w:szCs w:val="24"/>
          <w:lang w:eastAsia="hr-HR"/>
        </w:rPr>
        <w:t>VLADA REPUBLIKE HRVATSKE</w:t>
      </w:r>
    </w:p>
    <w:p w14:paraId="4F2CAB3C" w14:textId="77777777" w:rsidR="00452B3C" w:rsidRPr="00452B3C" w:rsidRDefault="00452B3C" w:rsidP="00452B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FB1E9D2" w14:textId="77777777" w:rsidR="00452B3C" w:rsidRPr="00452B3C" w:rsidRDefault="00452B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7641300" w14:textId="77967431" w:rsidR="00452B3C" w:rsidRPr="00452B3C" w:rsidRDefault="00452B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52B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1156B2">
        <w:rPr>
          <w:rFonts w:ascii="Times New Roman" w:eastAsia="Times New Roman" w:hAnsi="Times New Roman" w:cs="Times New Roman"/>
          <w:sz w:val="24"/>
          <w:szCs w:val="24"/>
          <w:lang w:eastAsia="hr-HR"/>
        </w:rPr>
        <w:t>8. ožujka</w:t>
      </w:r>
      <w:r w:rsidR="001E5F83" w:rsidRPr="00452B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452B3C">
        <w:rPr>
          <w:rFonts w:ascii="Times New Roman" w:eastAsia="Times New Roman" w:hAnsi="Times New Roman" w:cs="Times New Roman"/>
          <w:sz w:val="24"/>
          <w:szCs w:val="24"/>
          <w:lang w:eastAsia="hr-HR"/>
        </w:rPr>
        <w:t>202</w:t>
      </w:r>
      <w:r w:rsidR="00A535DB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452B3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0539CEA1" w14:textId="77777777" w:rsidR="00452B3C" w:rsidRPr="00452B3C" w:rsidRDefault="00452B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5B8B1FC" w14:textId="77777777" w:rsidR="00452B3C" w:rsidRPr="00452B3C" w:rsidRDefault="00452B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990CC90" w14:textId="77777777" w:rsidR="00452B3C" w:rsidRPr="00452B3C" w:rsidRDefault="00452B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3049D1B" w14:textId="77777777" w:rsidR="00452B3C" w:rsidRPr="00452B3C" w:rsidRDefault="00452B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63A0BC8" w14:textId="77777777" w:rsidR="00452B3C" w:rsidRPr="00452B3C" w:rsidRDefault="00452B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BE2EEA5" w14:textId="77777777" w:rsidR="00452B3C" w:rsidRPr="00452B3C" w:rsidRDefault="00452B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092B300" w14:textId="77777777" w:rsidR="00452B3C" w:rsidRPr="00452B3C" w:rsidRDefault="00452B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6E9B60F" w14:textId="77777777" w:rsidR="00452B3C" w:rsidRPr="00452B3C" w:rsidRDefault="00452B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EFA13A0" w14:textId="77777777" w:rsidR="00452B3C" w:rsidRPr="00452B3C" w:rsidRDefault="00452B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ACFAC9D" w14:textId="77777777" w:rsidR="00452B3C" w:rsidRPr="00452B3C" w:rsidRDefault="00452B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C1DF02C" w14:textId="77777777" w:rsidR="00452B3C" w:rsidRPr="00452B3C" w:rsidRDefault="00452B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3937DDB" w14:textId="77777777" w:rsidR="00452B3C" w:rsidRPr="00452B3C" w:rsidRDefault="00452B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C502B66" w14:textId="77777777" w:rsidR="00452B3C" w:rsidRPr="00452B3C" w:rsidRDefault="00452B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A9DD72D" w14:textId="77777777" w:rsidR="00452B3C" w:rsidRPr="00452B3C" w:rsidRDefault="00452B3C" w:rsidP="00D37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52B3C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14:paraId="04549B37" w14:textId="77777777" w:rsidR="000A51C4" w:rsidRDefault="000A51C4" w:rsidP="00D3746C">
      <w:pPr>
        <w:tabs>
          <w:tab w:val="right" w:pos="1701"/>
          <w:tab w:val="left" w:pos="1843"/>
        </w:tabs>
        <w:spacing w:after="0" w:line="240" w:lineRule="auto"/>
        <w:ind w:left="1843" w:hanging="1843"/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sectPr w:rsidR="000A51C4" w:rsidSect="0089172D">
          <w:headerReference w:type="default" r:id="rId9"/>
          <w:footerReference w:type="default" r:id="rId10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452B3C" w:rsidRPr="00452B3C" w14:paraId="68FDFAA6" w14:textId="77777777" w:rsidTr="00D80F53">
        <w:tc>
          <w:tcPr>
            <w:tcW w:w="1951" w:type="dxa"/>
          </w:tcPr>
          <w:p w14:paraId="3CD3337E" w14:textId="77777777" w:rsidR="00452B3C" w:rsidRPr="00452B3C" w:rsidRDefault="00452B3C" w:rsidP="00D3746C">
            <w:pPr>
              <w:jc w:val="right"/>
              <w:rPr>
                <w:sz w:val="24"/>
                <w:szCs w:val="24"/>
              </w:rPr>
            </w:pPr>
            <w:r w:rsidRPr="00452B3C">
              <w:rPr>
                <w:b/>
                <w:smallCaps/>
                <w:sz w:val="24"/>
                <w:szCs w:val="24"/>
              </w:rPr>
              <w:t>Predlagatelj</w:t>
            </w:r>
            <w:r w:rsidRPr="00452B3C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0D6B508D" w14:textId="77777777" w:rsidR="00452B3C" w:rsidRPr="00452B3C" w:rsidRDefault="00452B3C" w:rsidP="00D3746C">
            <w:pPr>
              <w:rPr>
                <w:sz w:val="24"/>
                <w:szCs w:val="24"/>
              </w:rPr>
            </w:pPr>
            <w:r w:rsidRPr="00452B3C">
              <w:rPr>
                <w:sz w:val="24"/>
                <w:szCs w:val="24"/>
              </w:rPr>
              <w:t>Ministarstvo financija</w:t>
            </w:r>
          </w:p>
        </w:tc>
      </w:tr>
    </w:tbl>
    <w:p w14:paraId="7285B2CE" w14:textId="77777777" w:rsidR="00452B3C" w:rsidRPr="00452B3C" w:rsidRDefault="00452B3C" w:rsidP="00D37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52B3C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452B3C" w:rsidRPr="00452B3C" w14:paraId="5A56AB8F" w14:textId="77777777" w:rsidTr="00D80F53">
        <w:tc>
          <w:tcPr>
            <w:tcW w:w="1951" w:type="dxa"/>
          </w:tcPr>
          <w:p w14:paraId="5C2BD9C2" w14:textId="77777777" w:rsidR="00452B3C" w:rsidRPr="00452B3C" w:rsidRDefault="00452B3C" w:rsidP="00D3746C">
            <w:pPr>
              <w:jc w:val="right"/>
              <w:rPr>
                <w:sz w:val="24"/>
                <w:szCs w:val="24"/>
              </w:rPr>
            </w:pPr>
            <w:r w:rsidRPr="00452B3C">
              <w:rPr>
                <w:b/>
                <w:smallCaps/>
                <w:sz w:val="24"/>
                <w:szCs w:val="24"/>
              </w:rPr>
              <w:t>Predmet</w:t>
            </w:r>
            <w:r w:rsidRPr="00452B3C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194DD7A6" w14:textId="24568022" w:rsidR="00452B3C" w:rsidRPr="00452B3C" w:rsidRDefault="00452B3C" w:rsidP="00D3746C">
            <w:pPr>
              <w:jc w:val="both"/>
              <w:rPr>
                <w:sz w:val="24"/>
                <w:szCs w:val="24"/>
              </w:rPr>
            </w:pPr>
            <w:r w:rsidRPr="00452B3C">
              <w:rPr>
                <w:sz w:val="24"/>
                <w:szCs w:val="24"/>
              </w:rPr>
              <w:t xml:space="preserve">Prijedlog odluke o načinu vođenja poslova i izmirivanju obveza koje proizlaze iz članstva Republike Hrvatske u Međunarodnom monetarnom fondu </w:t>
            </w:r>
          </w:p>
        </w:tc>
      </w:tr>
    </w:tbl>
    <w:p w14:paraId="0E297662" w14:textId="77777777" w:rsidR="00452B3C" w:rsidRPr="00452B3C" w:rsidRDefault="00452B3C" w:rsidP="00D3746C">
      <w:pPr>
        <w:tabs>
          <w:tab w:val="right" w:pos="1701"/>
          <w:tab w:val="left" w:pos="1843"/>
        </w:tabs>
        <w:spacing w:after="0" w:line="240" w:lineRule="auto"/>
        <w:ind w:left="1843" w:hanging="1843"/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sectPr w:rsidR="00452B3C" w:rsidRPr="00452B3C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059D8BB5" w14:textId="3B67772E" w:rsidR="00E174C3" w:rsidRPr="00D3746C" w:rsidRDefault="00452B3C" w:rsidP="00D3746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46C">
        <w:rPr>
          <w:rFonts w:ascii="Times New Roman" w:hAnsi="Times New Roman" w:cs="Times New Roman"/>
          <w:sz w:val="24"/>
          <w:szCs w:val="24"/>
        </w:rPr>
        <w:lastRenderedPageBreak/>
        <w:t>Na temelju članka 6. Zakona o prihvaćanju članstva Republike Hrvatske u Međunarodnom monetarnom fondu i drugim međunarodnim financijskim organizacijama na temelju sukcesije ("Narodne novine", br</w:t>
      </w:r>
      <w:r w:rsidR="005826EF">
        <w:rPr>
          <w:rFonts w:ascii="Times New Roman" w:hAnsi="Times New Roman" w:cs="Times New Roman"/>
          <w:sz w:val="24"/>
          <w:szCs w:val="24"/>
        </w:rPr>
        <w:t>.</w:t>
      </w:r>
      <w:r w:rsidRPr="00D3746C">
        <w:rPr>
          <w:rFonts w:ascii="Times New Roman" w:hAnsi="Times New Roman" w:cs="Times New Roman"/>
          <w:sz w:val="24"/>
          <w:szCs w:val="24"/>
        </w:rPr>
        <w:t xml:space="preserve"> 89/92.</w:t>
      </w:r>
      <w:bookmarkStart w:id="0" w:name="_Hlk119590617"/>
      <w:r w:rsidRPr="00D3746C">
        <w:rPr>
          <w:rFonts w:ascii="Times New Roman" w:hAnsi="Times New Roman" w:cs="Times New Roman"/>
          <w:sz w:val="24"/>
          <w:szCs w:val="24"/>
        </w:rPr>
        <w:t>)</w:t>
      </w:r>
      <w:r w:rsidR="007F3F3F">
        <w:rPr>
          <w:rFonts w:ascii="Times New Roman" w:hAnsi="Times New Roman" w:cs="Times New Roman"/>
          <w:sz w:val="24"/>
          <w:szCs w:val="24"/>
        </w:rPr>
        <w:t xml:space="preserve"> i </w:t>
      </w:r>
      <w:r w:rsidR="007F3F3F" w:rsidRPr="007F3F3F">
        <w:rPr>
          <w:rFonts w:ascii="Times New Roman" w:hAnsi="Times New Roman" w:cs="Times New Roman"/>
          <w:sz w:val="24"/>
          <w:szCs w:val="24"/>
        </w:rPr>
        <w:t>članka 31. stavka 2. Zakona o Vladi Republike H</w:t>
      </w:r>
      <w:r w:rsidR="005826EF">
        <w:rPr>
          <w:rFonts w:ascii="Times New Roman" w:hAnsi="Times New Roman" w:cs="Times New Roman"/>
          <w:sz w:val="24"/>
          <w:szCs w:val="24"/>
        </w:rPr>
        <w:t>rvatske (</w:t>
      </w:r>
      <w:r w:rsidR="003C3E03">
        <w:rPr>
          <w:rFonts w:ascii="Times New Roman" w:hAnsi="Times New Roman" w:cs="Times New Roman"/>
          <w:sz w:val="24"/>
          <w:szCs w:val="24"/>
        </w:rPr>
        <w:t>"</w:t>
      </w:r>
      <w:r w:rsidR="005826EF">
        <w:rPr>
          <w:rFonts w:ascii="Times New Roman" w:hAnsi="Times New Roman" w:cs="Times New Roman"/>
          <w:sz w:val="24"/>
          <w:szCs w:val="24"/>
        </w:rPr>
        <w:t>Narodne novine</w:t>
      </w:r>
      <w:r w:rsidR="003C3E03">
        <w:rPr>
          <w:rFonts w:ascii="Times New Roman" w:hAnsi="Times New Roman" w:cs="Times New Roman"/>
          <w:sz w:val="24"/>
          <w:szCs w:val="24"/>
        </w:rPr>
        <w:t>"</w:t>
      </w:r>
      <w:r w:rsidR="005826EF">
        <w:rPr>
          <w:rFonts w:ascii="Times New Roman" w:hAnsi="Times New Roman" w:cs="Times New Roman"/>
          <w:sz w:val="24"/>
          <w:szCs w:val="24"/>
        </w:rPr>
        <w:t>, br.</w:t>
      </w:r>
      <w:r w:rsidR="007F3F3F" w:rsidRPr="007F3F3F">
        <w:rPr>
          <w:rFonts w:ascii="Times New Roman" w:hAnsi="Times New Roman" w:cs="Times New Roman"/>
          <w:sz w:val="24"/>
          <w:szCs w:val="24"/>
        </w:rPr>
        <w:t xml:space="preserve"> 150/11</w:t>
      </w:r>
      <w:r w:rsidR="005826EF">
        <w:rPr>
          <w:rFonts w:ascii="Times New Roman" w:hAnsi="Times New Roman" w:cs="Times New Roman"/>
          <w:sz w:val="24"/>
          <w:szCs w:val="24"/>
        </w:rPr>
        <w:t>.</w:t>
      </w:r>
      <w:r w:rsidR="007F3F3F" w:rsidRPr="007F3F3F">
        <w:rPr>
          <w:rFonts w:ascii="Times New Roman" w:hAnsi="Times New Roman" w:cs="Times New Roman"/>
          <w:sz w:val="24"/>
          <w:szCs w:val="24"/>
        </w:rPr>
        <w:t>, 119/14</w:t>
      </w:r>
      <w:r w:rsidR="005826EF">
        <w:rPr>
          <w:rFonts w:ascii="Times New Roman" w:hAnsi="Times New Roman" w:cs="Times New Roman"/>
          <w:sz w:val="24"/>
          <w:szCs w:val="24"/>
        </w:rPr>
        <w:t>.</w:t>
      </w:r>
      <w:r w:rsidR="007F3F3F" w:rsidRPr="007F3F3F">
        <w:rPr>
          <w:rFonts w:ascii="Times New Roman" w:hAnsi="Times New Roman" w:cs="Times New Roman"/>
          <w:sz w:val="24"/>
          <w:szCs w:val="24"/>
        </w:rPr>
        <w:t>, 93/16</w:t>
      </w:r>
      <w:r w:rsidR="005826EF">
        <w:rPr>
          <w:rFonts w:ascii="Times New Roman" w:hAnsi="Times New Roman" w:cs="Times New Roman"/>
          <w:sz w:val="24"/>
          <w:szCs w:val="24"/>
        </w:rPr>
        <w:t>.</w:t>
      </w:r>
      <w:r w:rsidR="007F3F3F" w:rsidRPr="007F3F3F">
        <w:rPr>
          <w:rFonts w:ascii="Times New Roman" w:hAnsi="Times New Roman" w:cs="Times New Roman"/>
          <w:sz w:val="24"/>
          <w:szCs w:val="24"/>
        </w:rPr>
        <w:t>, 116/18</w:t>
      </w:r>
      <w:r w:rsidR="005826EF">
        <w:rPr>
          <w:rFonts w:ascii="Times New Roman" w:hAnsi="Times New Roman" w:cs="Times New Roman"/>
          <w:sz w:val="24"/>
          <w:szCs w:val="24"/>
        </w:rPr>
        <w:t>.</w:t>
      </w:r>
      <w:r w:rsidR="007F3F3F" w:rsidRPr="007F3F3F">
        <w:rPr>
          <w:rFonts w:ascii="Times New Roman" w:hAnsi="Times New Roman" w:cs="Times New Roman"/>
          <w:sz w:val="24"/>
          <w:szCs w:val="24"/>
        </w:rPr>
        <w:t xml:space="preserve"> i 80/22</w:t>
      </w:r>
      <w:r w:rsidR="005826EF">
        <w:rPr>
          <w:rFonts w:ascii="Times New Roman" w:hAnsi="Times New Roman" w:cs="Times New Roman"/>
          <w:sz w:val="24"/>
          <w:szCs w:val="24"/>
        </w:rPr>
        <w:t>.</w:t>
      </w:r>
      <w:r w:rsidR="007F3F3F" w:rsidRPr="007F3F3F">
        <w:rPr>
          <w:rFonts w:ascii="Times New Roman" w:hAnsi="Times New Roman" w:cs="Times New Roman"/>
          <w:sz w:val="24"/>
          <w:szCs w:val="24"/>
        </w:rPr>
        <w:t>)</w:t>
      </w:r>
      <w:r w:rsidR="007F3F3F">
        <w:rPr>
          <w:rFonts w:ascii="Times New Roman" w:hAnsi="Times New Roman" w:cs="Times New Roman"/>
          <w:sz w:val="24"/>
          <w:szCs w:val="24"/>
        </w:rPr>
        <w:t>,</w:t>
      </w:r>
      <w:r w:rsidRPr="00D3746C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D3746C">
        <w:rPr>
          <w:rFonts w:ascii="Times New Roman" w:hAnsi="Times New Roman" w:cs="Times New Roman"/>
          <w:sz w:val="24"/>
          <w:szCs w:val="24"/>
        </w:rPr>
        <w:t>Vlada Republike Hrvatske je na sjednici održanoj ----- donijela</w:t>
      </w:r>
    </w:p>
    <w:p w14:paraId="08055994" w14:textId="77777777" w:rsidR="00E174C3" w:rsidRPr="00D3746C" w:rsidRDefault="00E174C3" w:rsidP="00D3746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504A266E" w14:textId="77777777" w:rsidR="00E174C3" w:rsidRPr="005F2640" w:rsidRDefault="00452B3C" w:rsidP="00D3746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2640">
        <w:rPr>
          <w:rFonts w:ascii="Times New Roman" w:hAnsi="Times New Roman" w:cs="Times New Roman"/>
          <w:b/>
          <w:sz w:val="24"/>
          <w:szCs w:val="24"/>
        </w:rPr>
        <w:t>ODLUKU</w:t>
      </w:r>
    </w:p>
    <w:p w14:paraId="47B1357C" w14:textId="5F4BDC16" w:rsidR="00E174C3" w:rsidRPr="00D3746C" w:rsidRDefault="00452B3C" w:rsidP="00D3746C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2640">
        <w:rPr>
          <w:rFonts w:ascii="Times New Roman" w:hAnsi="Times New Roman" w:cs="Times New Roman"/>
          <w:b/>
          <w:sz w:val="24"/>
          <w:szCs w:val="24"/>
        </w:rPr>
        <w:t>o načinu vođenja poslova i izmirivanju obveza koje proizlaze iz članstva Republike Hrvatske u Međunarodnom monetarnom fondu</w:t>
      </w:r>
      <w:r w:rsidRPr="00D3746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5DA29F" w14:textId="77777777" w:rsidR="00E174C3" w:rsidRPr="00D3746C" w:rsidRDefault="00E174C3" w:rsidP="00D3746C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734A007" w14:textId="722BF082" w:rsidR="00E174C3" w:rsidRPr="00D3746C" w:rsidRDefault="001442C5" w:rsidP="00D3746C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</w:t>
      </w:r>
    </w:p>
    <w:p w14:paraId="21C36F04" w14:textId="61D0076A" w:rsidR="00E174C3" w:rsidRPr="00360240" w:rsidRDefault="00452B3C" w:rsidP="008A638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46C">
        <w:rPr>
          <w:rFonts w:ascii="Times New Roman" w:hAnsi="Times New Roman" w:cs="Times New Roman"/>
          <w:sz w:val="24"/>
          <w:szCs w:val="24"/>
        </w:rPr>
        <w:t xml:space="preserve">Ovom Odlukom uređuje se način vođenja poslova te uvjeti i način izmirivanja obveza koje proizlaze iz članstva Republike Hrvatske u Međunarodnom monetarnom fondu (u </w:t>
      </w:r>
      <w:r w:rsidR="00477589" w:rsidRPr="00D3746C">
        <w:rPr>
          <w:rFonts w:ascii="Times New Roman" w:hAnsi="Times New Roman" w:cs="Times New Roman"/>
          <w:sz w:val="24"/>
          <w:szCs w:val="24"/>
        </w:rPr>
        <w:t>daljnjem tekstu</w:t>
      </w:r>
      <w:r w:rsidRPr="00D3746C">
        <w:rPr>
          <w:rFonts w:ascii="Times New Roman" w:hAnsi="Times New Roman" w:cs="Times New Roman"/>
          <w:sz w:val="24"/>
          <w:szCs w:val="24"/>
        </w:rPr>
        <w:t>: Fond)</w:t>
      </w:r>
      <w:r w:rsidRPr="00360240">
        <w:rPr>
          <w:rFonts w:ascii="Times New Roman" w:hAnsi="Times New Roman" w:cs="Times New Roman"/>
          <w:sz w:val="24"/>
          <w:szCs w:val="24"/>
        </w:rPr>
        <w:t>.</w:t>
      </w:r>
    </w:p>
    <w:p w14:paraId="36AC2399" w14:textId="77777777" w:rsidR="00E174C3" w:rsidRPr="00360240" w:rsidRDefault="00E174C3" w:rsidP="00D3746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04DE853E" w14:textId="7BCBE589" w:rsidR="00E174C3" w:rsidRPr="00360240" w:rsidRDefault="001442C5" w:rsidP="00D3746C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</w:t>
      </w:r>
    </w:p>
    <w:p w14:paraId="67AA5B23" w14:textId="7DFD8704" w:rsidR="00E174C3" w:rsidRPr="007D3B18" w:rsidRDefault="002C2A9B" w:rsidP="007D3B1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452B3C" w:rsidRPr="007D3B18">
        <w:rPr>
          <w:rFonts w:ascii="Times New Roman" w:hAnsi="Times New Roman" w:cs="Times New Roman"/>
          <w:sz w:val="24"/>
          <w:szCs w:val="24"/>
        </w:rPr>
        <w:t xml:space="preserve">vlašćuje </w:t>
      </w:r>
      <w:r>
        <w:rPr>
          <w:rFonts w:ascii="Times New Roman" w:hAnsi="Times New Roman" w:cs="Times New Roman"/>
          <w:sz w:val="24"/>
          <w:szCs w:val="24"/>
        </w:rPr>
        <w:t xml:space="preserve">se </w:t>
      </w:r>
      <w:r w:rsidR="00380EA0">
        <w:rPr>
          <w:rFonts w:ascii="Times New Roman" w:hAnsi="Times New Roman" w:cs="Times New Roman"/>
          <w:sz w:val="24"/>
          <w:szCs w:val="24"/>
        </w:rPr>
        <w:t>guverner</w:t>
      </w:r>
      <w:r w:rsidR="00452B3C" w:rsidRPr="007D3B18">
        <w:rPr>
          <w:rFonts w:ascii="Times New Roman" w:hAnsi="Times New Roman" w:cs="Times New Roman"/>
          <w:sz w:val="24"/>
          <w:szCs w:val="24"/>
        </w:rPr>
        <w:t xml:space="preserve"> Hrvatske narodne banke da predstavlja Republiku Hrvatsku u Odboru guvernera Međunarodnog monetarnog fonda u svojstvu guvernera Fonda. </w:t>
      </w:r>
    </w:p>
    <w:p w14:paraId="0D772FB9" w14:textId="77777777" w:rsidR="00E174C3" w:rsidRPr="00360240" w:rsidRDefault="00E174C3" w:rsidP="00D3746C">
      <w:pPr>
        <w:pStyle w:val="ListParagraph"/>
        <w:spacing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06E962A" w14:textId="61F3A7E6" w:rsidR="00E174C3" w:rsidRPr="007D3B18" w:rsidRDefault="002C2A9B" w:rsidP="007D3B1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477589" w:rsidRPr="007D3B18">
        <w:rPr>
          <w:rFonts w:ascii="Times New Roman" w:hAnsi="Times New Roman" w:cs="Times New Roman"/>
          <w:sz w:val="24"/>
          <w:szCs w:val="24"/>
        </w:rPr>
        <w:t xml:space="preserve">vlašćuje </w:t>
      </w:r>
      <w:r>
        <w:rPr>
          <w:rFonts w:ascii="Times New Roman" w:hAnsi="Times New Roman" w:cs="Times New Roman"/>
          <w:sz w:val="24"/>
          <w:szCs w:val="24"/>
        </w:rPr>
        <w:t xml:space="preserve">se </w:t>
      </w:r>
      <w:r w:rsidR="00452B3C" w:rsidRPr="007D3B18">
        <w:rPr>
          <w:rFonts w:ascii="Times New Roman" w:hAnsi="Times New Roman" w:cs="Times New Roman"/>
          <w:sz w:val="24"/>
          <w:szCs w:val="24"/>
        </w:rPr>
        <w:t>zamjenik guvernera Hrvatske narodne banke da predstavlja Republiku Hrvatsku u Odboru guvernera Međunarodnog monetarnog fonda u svojstvu zamjenika guvernera Fonda.</w:t>
      </w:r>
    </w:p>
    <w:p w14:paraId="1D838773" w14:textId="77777777" w:rsidR="00E174C3" w:rsidRPr="00360240" w:rsidRDefault="00E174C3" w:rsidP="00D3746C">
      <w:pPr>
        <w:pStyle w:val="ListParagraph"/>
        <w:spacing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9F01779" w14:textId="0B067EF2" w:rsidR="00E174C3" w:rsidRPr="007D3B18" w:rsidRDefault="00477589" w:rsidP="007D3B1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B18">
        <w:rPr>
          <w:rFonts w:ascii="Times New Roman" w:hAnsi="Times New Roman" w:cs="Times New Roman"/>
          <w:sz w:val="24"/>
          <w:szCs w:val="24"/>
        </w:rPr>
        <w:t>U</w:t>
      </w:r>
      <w:r w:rsidR="00452B3C" w:rsidRPr="007D3B18">
        <w:rPr>
          <w:rFonts w:ascii="Times New Roman" w:hAnsi="Times New Roman" w:cs="Times New Roman"/>
          <w:sz w:val="24"/>
          <w:szCs w:val="24"/>
        </w:rPr>
        <w:t xml:space="preserve"> slučaju privremene spriječenosti guvernera i zamjenika guvernera Hrvatske narodne banke da predstavljaju Republiku Hrvatsku u Odboru guvernera Međunarodnog monetarnog fonda, guverner Hrvatske narodne banke može ovlastiti drugu osobu koja će predstavljati Republiku Hrvatsku u Odboru guvernera Međunarodnog monetarnog fonda u svojstvu guvernera ili zamjenika guvernera Fonda.</w:t>
      </w:r>
    </w:p>
    <w:p w14:paraId="6AC16ED9" w14:textId="77777777" w:rsidR="00E174C3" w:rsidRPr="00360240" w:rsidRDefault="00E174C3" w:rsidP="00D3746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19C65845" w14:textId="377A5F40" w:rsidR="00E174C3" w:rsidRPr="00360240" w:rsidRDefault="007D3B18" w:rsidP="00D3746C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</w:t>
      </w:r>
    </w:p>
    <w:p w14:paraId="12632080" w14:textId="7D2743A9" w:rsidR="005826EF" w:rsidRDefault="00BE2CCF" w:rsidP="007D3B1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Visinu kvot</w:t>
      </w:r>
      <w:r w:rsidR="003C3E0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677E">
        <w:rPr>
          <w:rFonts w:ascii="Times New Roman" w:hAnsi="Times New Roman" w:cs="Times New Roman"/>
          <w:sz w:val="24"/>
          <w:szCs w:val="24"/>
        </w:rPr>
        <w:t xml:space="preserve">u </w:t>
      </w:r>
      <w:r w:rsidR="003C3E03">
        <w:rPr>
          <w:rFonts w:ascii="Times New Roman" w:hAnsi="Times New Roman" w:cs="Times New Roman"/>
          <w:sz w:val="24"/>
          <w:szCs w:val="24"/>
        </w:rPr>
        <w:t>Fond</w:t>
      </w:r>
      <w:r w:rsidR="009C677E">
        <w:rPr>
          <w:rFonts w:ascii="Times New Roman" w:hAnsi="Times New Roman" w:cs="Times New Roman"/>
          <w:sz w:val="24"/>
          <w:szCs w:val="24"/>
        </w:rPr>
        <w:t>u</w:t>
      </w:r>
      <w:r w:rsidR="003C3E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određuje </w:t>
      </w:r>
      <w:r w:rsidR="003C3E03">
        <w:rPr>
          <w:rFonts w:ascii="Times New Roman" w:hAnsi="Times New Roman" w:cs="Times New Roman"/>
          <w:sz w:val="24"/>
          <w:szCs w:val="24"/>
        </w:rPr>
        <w:t>Odbor guvernera Međunarodnog monetarnog fonda</w:t>
      </w:r>
      <w:r w:rsidR="00141D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 skladu sa Statutom</w:t>
      </w:r>
      <w:r w:rsidR="003C3E03">
        <w:rPr>
          <w:rFonts w:ascii="Times New Roman" w:hAnsi="Times New Roman" w:cs="Times New Roman"/>
          <w:sz w:val="24"/>
          <w:szCs w:val="24"/>
        </w:rPr>
        <w:t xml:space="preserve"> Fonda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59AF214" w14:textId="77777777" w:rsidR="003A1986" w:rsidRDefault="003A1986" w:rsidP="007D3B1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3515F2" w14:textId="3D749307" w:rsidR="00E174C3" w:rsidRPr="007D3B18" w:rsidRDefault="0058540B" w:rsidP="007D3B1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B18">
        <w:rPr>
          <w:rFonts w:ascii="Times New Roman" w:hAnsi="Times New Roman" w:cs="Times New Roman"/>
          <w:sz w:val="24"/>
          <w:szCs w:val="24"/>
        </w:rPr>
        <w:t>O</w:t>
      </w:r>
      <w:r w:rsidR="00452B3C" w:rsidRPr="007D3B18">
        <w:rPr>
          <w:rFonts w:ascii="Times New Roman" w:hAnsi="Times New Roman" w:cs="Times New Roman"/>
          <w:sz w:val="24"/>
          <w:szCs w:val="24"/>
        </w:rPr>
        <w:t xml:space="preserve"> </w:t>
      </w:r>
      <w:r w:rsidR="003A1986">
        <w:rPr>
          <w:rFonts w:ascii="Times New Roman" w:hAnsi="Times New Roman" w:cs="Times New Roman"/>
          <w:sz w:val="24"/>
          <w:szCs w:val="24"/>
        </w:rPr>
        <w:t xml:space="preserve">prihvaćanju </w:t>
      </w:r>
      <w:r w:rsidR="00452B3C" w:rsidRPr="007D3B18">
        <w:rPr>
          <w:rFonts w:ascii="Times New Roman" w:hAnsi="Times New Roman" w:cs="Times New Roman"/>
          <w:sz w:val="24"/>
          <w:szCs w:val="24"/>
        </w:rPr>
        <w:t>promjen</w:t>
      </w:r>
      <w:r w:rsidR="003A1986">
        <w:rPr>
          <w:rFonts w:ascii="Times New Roman" w:hAnsi="Times New Roman" w:cs="Times New Roman"/>
          <w:sz w:val="24"/>
          <w:szCs w:val="24"/>
        </w:rPr>
        <w:t>e</w:t>
      </w:r>
      <w:r w:rsidR="00452B3C" w:rsidRPr="007D3B18">
        <w:rPr>
          <w:rFonts w:ascii="Times New Roman" w:hAnsi="Times New Roman" w:cs="Times New Roman"/>
          <w:sz w:val="24"/>
          <w:szCs w:val="24"/>
        </w:rPr>
        <w:t xml:space="preserve"> kvote Republike Hrvatske temeljem članstva u Fondu </w:t>
      </w:r>
      <w:r w:rsidRPr="007D3B18">
        <w:rPr>
          <w:rFonts w:ascii="Times New Roman" w:hAnsi="Times New Roman" w:cs="Times New Roman"/>
          <w:sz w:val="24"/>
          <w:szCs w:val="24"/>
        </w:rPr>
        <w:t xml:space="preserve">odlučuje </w:t>
      </w:r>
      <w:r w:rsidR="00452B3C" w:rsidRPr="007D3B18">
        <w:rPr>
          <w:rFonts w:ascii="Times New Roman" w:hAnsi="Times New Roman" w:cs="Times New Roman"/>
          <w:sz w:val="24"/>
          <w:szCs w:val="24"/>
        </w:rPr>
        <w:t>Vlada Republike Hrvatske</w:t>
      </w:r>
      <w:r w:rsidRPr="007D3B18">
        <w:rPr>
          <w:rFonts w:ascii="Times New Roman" w:hAnsi="Times New Roman" w:cs="Times New Roman"/>
          <w:sz w:val="24"/>
          <w:szCs w:val="24"/>
        </w:rPr>
        <w:t xml:space="preserve"> </w:t>
      </w:r>
      <w:r w:rsidR="00634C50" w:rsidRPr="007D3B18">
        <w:rPr>
          <w:rFonts w:ascii="Times New Roman" w:hAnsi="Times New Roman" w:cs="Times New Roman"/>
          <w:sz w:val="24"/>
          <w:szCs w:val="24"/>
        </w:rPr>
        <w:t>odlukom</w:t>
      </w:r>
      <w:r w:rsidR="00452B3C" w:rsidRPr="007D3B18">
        <w:rPr>
          <w:rFonts w:ascii="Times New Roman" w:hAnsi="Times New Roman" w:cs="Times New Roman"/>
          <w:sz w:val="24"/>
          <w:szCs w:val="24"/>
        </w:rPr>
        <w:t>.</w:t>
      </w:r>
    </w:p>
    <w:p w14:paraId="3497DEAC" w14:textId="77777777" w:rsidR="00E174C3" w:rsidRPr="00360240" w:rsidRDefault="00E174C3" w:rsidP="00D3746C">
      <w:pPr>
        <w:pStyle w:val="ListParagraph"/>
        <w:spacing w:after="120" w:line="240" w:lineRule="auto"/>
        <w:ind w:left="375"/>
        <w:jc w:val="both"/>
        <w:rPr>
          <w:rFonts w:ascii="Times New Roman" w:hAnsi="Times New Roman" w:cs="Times New Roman"/>
          <w:sz w:val="24"/>
          <w:szCs w:val="24"/>
        </w:rPr>
      </w:pPr>
    </w:p>
    <w:p w14:paraId="41464CB1" w14:textId="187311BD" w:rsidR="00E174C3" w:rsidRDefault="00452B3C" w:rsidP="007D3B1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B18">
        <w:rPr>
          <w:rFonts w:ascii="Times New Roman" w:hAnsi="Times New Roman" w:cs="Times New Roman"/>
          <w:sz w:val="24"/>
          <w:szCs w:val="24"/>
        </w:rPr>
        <w:lastRenderedPageBreak/>
        <w:t xml:space="preserve">Hrvatska narodna banka </w:t>
      </w:r>
      <w:r w:rsidR="00477589" w:rsidRPr="007D3B18">
        <w:rPr>
          <w:rFonts w:ascii="Times New Roman" w:hAnsi="Times New Roman" w:cs="Times New Roman"/>
          <w:sz w:val="24"/>
          <w:szCs w:val="24"/>
        </w:rPr>
        <w:t xml:space="preserve">u ime Republike Hrvatske </w:t>
      </w:r>
      <w:r w:rsidRPr="007D3B18">
        <w:rPr>
          <w:rFonts w:ascii="Times New Roman" w:hAnsi="Times New Roman" w:cs="Times New Roman"/>
          <w:sz w:val="24"/>
          <w:szCs w:val="24"/>
        </w:rPr>
        <w:t xml:space="preserve">podmiruje sve obveze prema Fondu vezane uz uplatu kvote u skladu sa zahtjevima Fonda </w:t>
      </w:r>
      <w:r w:rsidR="002C2A9B">
        <w:rPr>
          <w:rFonts w:ascii="Times New Roman" w:hAnsi="Times New Roman" w:cs="Times New Roman"/>
          <w:sz w:val="24"/>
          <w:szCs w:val="24"/>
        </w:rPr>
        <w:t>u skladu sa</w:t>
      </w:r>
      <w:r w:rsidRPr="007D3B18">
        <w:rPr>
          <w:rFonts w:ascii="Times New Roman" w:hAnsi="Times New Roman" w:cs="Times New Roman"/>
          <w:sz w:val="24"/>
          <w:szCs w:val="24"/>
        </w:rPr>
        <w:t xml:space="preserve"> Statutom i drugim pravnim propisima</w:t>
      </w:r>
      <w:r w:rsidR="00477589" w:rsidRPr="007D3B18">
        <w:rPr>
          <w:rFonts w:ascii="Times New Roman" w:hAnsi="Times New Roman" w:cs="Times New Roman"/>
          <w:sz w:val="24"/>
          <w:szCs w:val="24"/>
        </w:rPr>
        <w:t xml:space="preserve"> kojim</w:t>
      </w:r>
      <w:r w:rsidR="00D3746C" w:rsidRPr="007D3B18">
        <w:rPr>
          <w:rFonts w:ascii="Times New Roman" w:hAnsi="Times New Roman" w:cs="Times New Roman"/>
          <w:sz w:val="24"/>
          <w:szCs w:val="24"/>
        </w:rPr>
        <w:t>a</w:t>
      </w:r>
      <w:r w:rsidR="00477589" w:rsidRPr="007D3B18">
        <w:rPr>
          <w:rFonts w:ascii="Times New Roman" w:hAnsi="Times New Roman" w:cs="Times New Roman"/>
          <w:sz w:val="24"/>
          <w:szCs w:val="24"/>
        </w:rPr>
        <w:t xml:space="preserve"> je uređen rad</w:t>
      </w:r>
      <w:r w:rsidRPr="007D3B18">
        <w:rPr>
          <w:rFonts w:ascii="Times New Roman" w:hAnsi="Times New Roman" w:cs="Times New Roman"/>
          <w:sz w:val="24"/>
          <w:szCs w:val="24"/>
        </w:rPr>
        <w:t xml:space="preserve"> Fonda.</w:t>
      </w:r>
    </w:p>
    <w:p w14:paraId="117C372F" w14:textId="6DF604F0" w:rsidR="00324C7E" w:rsidRDefault="00324C7E" w:rsidP="007D3B1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284E65" w14:textId="77777777" w:rsidR="00324C7E" w:rsidRPr="007D3B18" w:rsidRDefault="00324C7E" w:rsidP="007D3B1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F904D5" w14:textId="77777777" w:rsidR="00E174C3" w:rsidRPr="00D3746C" w:rsidRDefault="00E174C3" w:rsidP="00D3746C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C3B33C0" w14:textId="3B76E247" w:rsidR="00E174C3" w:rsidRPr="00D3746C" w:rsidRDefault="007D3B18" w:rsidP="00D3746C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IV.</w:t>
      </w:r>
    </w:p>
    <w:p w14:paraId="763D1474" w14:textId="5EA79089" w:rsidR="00E174C3" w:rsidRPr="007D3B18" w:rsidRDefault="00477589" w:rsidP="007D3B1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B18">
        <w:rPr>
          <w:rFonts w:ascii="Times New Roman" w:hAnsi="Times New Roman" w:cs="Times New Roman"/>
          <w:sz w:val="24"/>
          <w:szCs w:val="24"/>
        </w:rPr>
        <w:t xml:space="preserve">Ovlašćuje se </w:t>
      </w:r>
      <w:r w:rsidR="00452B3C" w:rsidRPr="007D3B18">
        <w:rPr>
          <w:rFonts w:ascii="Times New Roman" w:hAnsi="Times New Roman" w:cs="Times New Roman"/>
          <w:sz w:val="24"/>
          <w:szCs w:val="24"/>
        </w:rPr>
        <w:t xml:space="preserve">Hrvatska narodna banka </w:t>
      </w:r>
      <w:r w:rsidRPr="007D3B18">
        <w:rPr>
          <w:rFonts w:ascii="Times New Roman" w:hAnsi="Times New Roman" w:cs="Times New Roman"/>
          <w:sz w:val="24"/>
          <w:szCs w:val="24"/>
        </w:rPr>
        <w:t>da</w:t>
      </w:r>
      <w:r w:rsidR="00452B3C" w:rsidRPr="007D3B18">
        <w:rPr>
          <w:rFonts w:ascii="Times New Roman" w:hAnsi="Times New Roman" w:cs="Times New Roman"/>
          <w:sz w:val="24"/>
          <w:szCs w:val="24"/>
        </w:rPr>
        <w:t xml:space="preserve"> na poziv Fonda </w:t>
      </w:r>
      <w:r w:rsidRPr="007D3B18">
        <w:rPr>
          <w:rFonts w:ascii="Times New Roman" w:hAnsi="Times New Roman" w:cs="Times New Roman"/>
          <w:sz w:val="24"/>
          <w:szCs w:val="24"/>
        </w:rPr>
        <w:t xml:space="preserve">u ime Republike Hrvatske </w:t>
      </w:r>
      <w:r w:rsidR="00273638" w:rsidRPr="007D3B18">
        <w:rPr>
          <w:rFonts w:ascii="Times New Roman" w:hAnsi="Times New Roman" w:cs="Times New Roman"/>
          <w:sz w:val="24"/>
          <w:szCs w:val="24"/>
        </w:rPr>
        <w:t>sudjeluje u provođenju Plana financijskih transakcija Fonda</w:t>
      </w:r>
      <w:r w:rsidR="00452B3C" w:rsidRPr="007D3B18">
        <w:rPr>
          <w:rFonts w:ascii="Times New Roman" w:hAnsi="Times New Roman" w:cs="Times New Roman"/>
          <w:sz w:val="24"/>
          <w:szCs w:val="24"/>
        </w:rPr>
        <w:t xml:space="preserve"> na načine propisane Statutom i drugim pravnim propisima </w:t>
      </w:r>
      <w:r w:rsidRPr="007D3B18">
        <w:rPr>
          <w:rFonts w:ascii="Times New Roman" w:hAnsi="Times New Roman" w:cs="Times New Roman"/>
          <w:sz w:val="24"/>
          <w:szCs w:val="24"/>
        </w:rPr>
        <w:t xml:space="preserve">kojima je uređen rad </w:t>
      </w:r>
      <w:r w:rsidR="00452B3C" w:rsidRPr="007D3B18">
        <w:rPr>
          <w:rFonts w:ascii="Times New Roman" w:hAnsi="Times New Roman" w:cs="Times New Roman"/>
          <w:sz w:val="24"/>
          <w:szCs w:val="24"/>
        </w:rPr>
        <w:t xml:space="preserve">Fonda te </w:t>
      </w:r>
      <w:r w:rsidR="00BE46A9" w:rsidRPr="007D3B18">
        <w:rPr>
          <w:rFonts w:ascii="Times New Roman" w:hAnsi="Times New Roman" w:cs="Times New Roman"/>
          <w:sz w:val="24"/>
          <w:szCs w:val="24"/>
        </w:rPr>
        <w:t xml:space="preserve">da sudjeluje </w:t>
      </w:r>
      <w:r w:rsidR="00452B3C" w:rsidRPr="007D3B18">
        <w:rPr>
          <w:rFonts w:ascii="Times New Roman" w:hAnsi="Times New Roman" w:cs="Times New Roman"/>
          <w:sz w:val="24"/>
          <w:szCs w:val="24"/>
        </w:rPr>
        <w:t>u trgovanju posebnim pravima vučenja temeljem članka 19. Statuta Fonda</w:t>
      </w:r>
      <w:r w:rsidR="00452B3C" w:rsidRPr="00E64E2C">
        <w:t xml:space="preserve">. </w:t>
      </w:r>
    </w:p>
    <w:p w14:paraId="1E54B51E" w14:textId="77777777" w:rsidR="00803CDE" w:rsidRDefault="00803CDE" w:rsidP="00803CDE">
      <w:pPr>
        <w:pStyle w:val="ListParagraph"/>
        <w:spacing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9E08696" w14:textId="3A83648B" w:rsidR="00803CDE" w:rsidRPr="007D3B18" w:rsidRDefault="00803CDE" w:rsidP="007D3B1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B18">
        <w:rPr>
          <w:rFonts w:ascii="Times New Roman" w:hAnsi="Times New Roman" w:cs="Times New Roman"/>
          <w:sz w:val="24"/>
          <w:szCs w:val="24"/>
        </w:rPr>
        <w:t>Plan financijskih transakcija</w:t>
      </w:r>
      <w:r w:rsidR="0049244C" w:rsidRPr="007D3B18">
        <w:rPr>
          <w:rFonts w:ascii="Times New Roman" w:hAnsi="Times New Roman" w:cs="Times New Roman"/>
          <w:sz w:val="24"/>
          <w:szCs w:val="24"/>
        </w:rPr>
        <w:t xml:space="preserve"> Fonda</w:t>
      </w:r>
      <w:r w:rsidR="00C079C1" w:rsidRPr="007D3B18">
        <w:rPr>
          <w:rFonts w:ascii="Times New Roman" w:hAnsi="Times New Roman" w:cs="Times New Roman"/>
          <w:sz w:val="24"/>
          <w:szCs w:val="24"/>
        </w:rPr>
        <w:t xml:space="preserve"> odnosi se na </w:t>
      </w:r>
      <w:r w:rsidR="00BC3B3D" w:rsidRPr="007D3B18">
        <w:rPr>
          <w:rFonts w:ascii="Times New Roman" w:hAnsi="Times New Roman" w:cs="Times New Roman"/>
          <w:sz w:val="24"/>
          <w:szCs w:val="24"/>
        </w:rPr>
        <w:t>mehanizam putem kojeg</w:t>
      </w:r>
      <w:r w:rsidR="0049244C" w:rsidRPr="007D3B18">
        <w:rPr>
          <w:rFonts w:ascii="Times New Roman" w:hAnsi="Times New Roman" w:cs="Times New Roman"/>
          <w:sz w:val="24"/>
          <w:szCs w:val="24"/>
        </w:rPr>
        <w:t xml:space="preserve"> odabrane </w:t>
      </w:r>
      <w:r w:rsidR="00BC3B3D" w:rsidRPr="007D3B18">
        <w:rPr>
          <w:rFonts w:ascii="Times New Roman" w:hAnsi="Times New Roman" w:cs="Times New Roman"/>
          <w:sz w:val="24"/>
          <w:szCs w:val="24"/>
        </w:rPr>
        <w:t xml:space="preserve">zemlje članice Fonda </w:t>
      </w:r>
      <w:r w:rsidR="0049244C" w:rsidRPr="007D3B18">
        <w:rPr>
          <w:rFonts w:ascii="Times New Roman" w:hAnsi="Times New Roman" w:cs="Times New Roman"/>
          <w:sz w:val="24"/>
          <w:szCs w:val="24"/>
        </w:rPr>
        <w:t xml:space="preserve">sudjeluju u </w:t>
      </w:r>
      <w:r w:rsidR="00BC3B3D" w:rsidRPr="007D3B18">
        <w:rPr>
          <w:rFonts w:ascii="Times New Roman" w:hAnsi="Times New Roman" w:cs="Times New Roman"/>
          <w:sz w:val="24"/>
          <w:szCs w:val="24"/>
        </w:rPr>
        <w:t>financira</w:t>
      </w:r>
      <w:r w:rsidR="0049244C" w:rsidRPr="007D3B18">
        <w:rPr>
          <w:rFonts w:ascii="Times New Roman" w:hAnsi="Times New Roman" w:cs="Times New Roman"/>
          <w:sz w:val="24"/>
          <w:szCs w:val="24"/>
        </w:rPr>
        <w:t>nju</w:t>
      </w:r>
      <w:r w:rsidR="00BC3B3D" w:rsidRPr="007D3B18">
        <w:rPr>
          <w:rFonts w:ascii="Times New Roman" w:hAnsi="Times New Roman" w:cs="Times New Roman"/>
          <w:sz w:val="24"/>
          <w:szCs w:val="24"/>
        </w:rPr>
        <w:t xml:space="preserve"> </w:t>
      </w:r>
      <w:r w:rsidR="00A766B9" w:rsidRPr="007D3B18">
        <w:rPr>
          <w:rFonts w:ascii="Times New Roman" w:hAnsi="Times New Roman" w:cs="Times New Roman"/>
          <w:sz w:val="24"/>
          <w:szCs w:val="24"/>
        </w:rPr>
        <w:t>transakcija</w:t>
      </w:r>
      <w:r w:rsidR="00BC3B3D" w:rsidRPr="007D3B18">
        <w:rPr>
          <w:rFonts w:ascii="Times New Roman" w:hAnsi="Times New Roman" w:cs="Times New Roman"/>
          <w:sz w:val="24"/>
          <w:szCs w:val="24"/>
        </w:rPr>
        <w:t xml:space="preserve"> Fond</w:t>
      </w:r>
      <w:r w:rsidR="00A766B9" w:rsidRPr="007D3B18">
        <w:rPr>
          <w:rFonts w:ascii="Times New Roman" w:hAnsi="Times New Roman" w:cs="Times New Roman"/>
          <w:sz w:val="24"/>
          <w:szCs w:val="24"/>
        </w:rPr>
        <w:t>a</w:t>
      </w:r>
      <w:r w:rsidR="00BC3B3D" w:rsidRPr="007D3B18">
        <w:rPr>
          <w:rFonts w:ascii="Times New Roman" w:hAnsi="Times New Roman" w:cs="Times New Roman"/>
          <w:sz w:val="24"/>
          <w:szCs w:val="24"/>
        </w:rPr>
        <w:t xml:space="preserve"> u sklopu Općeg računa Fonda</w:t>
      </w:r>
      <w:r w:rsidR="00C079C1" w:rsidRPr="007D3B18">
        <w:rPr>
          <w:rFonts w:ascii="Times New Roman" w:hAnsi="Times New Roman" w:cs="Times New Roman"/>
          <w:sz w:val="24"/>
          <w:szCs w:val="24"/>
        </w:rPr>
        <w:t xml:space="preserve"> u skladu sa Statutom i drugim pravnim propisima kojima je uređen rad Fonda</w:t>
      </w:r>
      <w:r w:rsidR="003D5267" w:rsidRPr="007D3B18">
        <w:rPr>
          <w:rFonts w:ascii="Times New Roman" w:hAnsi="Times New Roman" w:cs="Times New Roman"/>
          <w:sz w:val="24"/>
          <w:szCs w:val="24"/>
        </w:rPr>
        <w:t xml:space="preserve">, </w:t>
      </w:r>
      <w:r w:rsidR="008071CC" w:rsidRPr="007D3B18">
        <w:rPr>
          <w:rFonts w:ascii="Times New Roman" w:hAnsi="Times New Roman" w:cs="Times New Roman"/>
          <w:sz w:val="24"/>
          <w:szCs w:val="24"/>
        </w:rPr>
        <w:t>što uključuje financiranje aranžmana koje odobrava Fond</w:t>
      </w:r>
      <w:r w:rsidR="007D3B18">
        <w:rPr>
          <w:rFonts w:ascii="Times New Roman" w:hAnsi="Times New Roman" w:cs="Times New Roman"/>
          <w:sz w:val="24"/>
          <w:szCs w:val="24"/>
        </w:rPr>
        <w:t>.</w:t>
      </w:r>
    </w:p>
    <w:p w14:paraId="20469FD4" w14:textId="77777777" w:rsidR="00E174C3" w:rsidRPr="00D3746C" w:rsidRDefault="00452B3C" w:rsidP="00D3746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3746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6E3AE4" w14:textId="4F1921D3" w:rsidR="00E174C3" w:rsidRPr="00D3746C" w:rsidRDefault="007D3B18" w:rsidP="00D3746C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</w:t>
      </w:r>
    </w:p>
    <w:p w14:paraId="2FD6237B" w14:textId="5B21ED40" w:rsidR="00E174C3" w:rsidRPr="007D3B18" w:rsidRDefault="00452B3C" w:rsidP="007D3B1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B18">
        <w:rPr>
          <w:rFonts w:ascii="Times New Roman" w:hAnsi="Times New Roman" w:cs="Times New Roman"/>
          <w:sz w:val="24"/>
          <w:szCs w:val="24"/>
        </w:rPr>
        <w:t>O</w:t>
      </w:r>
      <w:r w:rsidR="0058540B" w:rsidRPr="007D3B18">
        <w:rPr>
          <w:rFonts w:ascii="Times New Roman" w:hAnsi="Times New Roman" w:cs="Times New Roman"/>
          <w:sz w:val="24"/>
          <w:szCs w:val="24"/>
        </w:rPr>
        <w:t xml:space="preserve"> </w:t>
      </w:r>
      <w:r w:rsidRPr="007D3B18">
        <w:rPr>
          <w:rFonts w:ascii="Times New Roman" w:hAnsi="Times New Roman" w:cs="Times New Roman"/>
          <w:sz w:val="24"/>
          <w:szCs w:val="24"/>
        </w:rPr>
        <w:t xml:space="preserve">prihvaćanju alokacija posebnih prava vučenja Fonda </w:t>
      </w:r>
      <w:r w:rsidR="0058540B" w:rsidRPr="007D3B18">
        <w:rPr>
          <w:rFonts w:ascii="Times New Roman" w:hAnsi="Times New Roman" w:cs="Times New Roman"/>
          <w:sz w:val="24"/>
          <w:szCs w:val="24"/>
        </w:rPr>
        <w:t xml:space="preserve">odlučuje </w:t>
      </w:r>
      <w:r w:rsidRPr="007D3B18">
        <w:rPr>
          <w:rFonts w:ascii="Times New Roman" w:hAnsi="Times New Roman" w:cs="Times New Roman"/>
          <w:sz w:val="24"/>
          <w:szCs w:val="24"/>
        </w:rPr>
        <w:t>Vlada Republike Hrvatske</w:t>
      </w:r>
      <w:r w:rsidR="0058540B" w:rsidRPr="007D3B18">
        <w:rPr>
          <w:rFonts w:ascii="Times New Roman" w:hAnsi="Times New Roman" w:cs="Times New Roman"/>
          <w:sz w:val="24"/>
          <w:szCs w:val="24"/>
        </w:rPr>
        <w:t xml:space="preserve"> odlukom</w:t>
      </w:r>
      <w:r w:rsidRPr="007D3B18">
        <w:rPr>
          <w:rFonts w:ascii="Times New Roman" w:hAnsi="Times New Roman" w:cs="Times New Roman"/>
          <w:sz w:val="24"/>
          <w:szCs w:val="24"/>
        </w:rPr>
        <w:t>.</w:t>
      </w:r>
    </w:p>
    <w:p w14:paraId="451BF9AE" w14:textId="77777777" w:rsidR="00E174C3" w:rsidRPr="00D3746C" w:rsidRDefault="00E174C3" w:rsidP="00D3746C">
      <w:pPr>
        <w:pStyle w:val="ListParagraph"/>
        <w:spacing w:after="120" w:line="240" w:lineRule="auto"/>
        <w:ind w:left="405"/>
        <w:jc w:val="both"/>
        <w:rPr>
          <w:rFonts w:ascii="Times New Roman" w:hAnsi="Times New Roman" w:cs="Times New Roman"/>
          <w:sz w:val="24"/>
          <w:szCs w:val="24"/>
        </w:rPr>
      </w:pPr>
    </w:p>
    <w:p w14:paraId="5D465370" w14:textId="11492B21" w:rsidR="00E174C3" w:rsidRPr="007D3B18" w:rsidRDefault="00452B3C" w:rsidP="007D3B1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B18">
        <w:rPr>
          <w:rFonts w:ascii="Times New Roman" w:hAnsi="Times New Roman" w:cs="Times New Roman"/>
          <w:sz w:val="24"/>
          <w:szCs w:val="24"/>
        </w:rPr>
        <w:t xml:space="preserve">Posebna prava vučenja koja Fond dodijeli Republici Hrvatskoj temeljem alokacije sastavni su dio međunarodnih pričuva Republike Hrvatske. </w:t>
      </w:r>
    </w:p>
    <w:p w14:paraId="6DFBD79C" w14:textId="77777777" w:rsidR="00E174C3" w:rsidRPr="00D3746C" w:rsidRDefault="00E174C3" w:rsidP="00D3746C">
      <w:pPr>
        <w:pStyle w:val="ListParagraph"/>
        <w:spacing w:after="120" w:line="240" w:lineRule="auto"/>
        <w:ind w:left="405"/>
        <w:jc w:val="both"/>
        <w:rPr>
          <w:rFonts w:ascii="Times New Roman" w:hAnsi="Times New Roman" w:cs="Times New Roman"/>
          <w:sz w:val="24"/>
          <w:szCs w:val="24"/>
        </w:rPr>
      </w:pPr>
    </w:p>
    <w:p w14:paraId="718B7966" w14:textId="6C061FF0" w:rsidR="00E174C3" w:rsidRPr="007D3B18" w:rsidRDefault="00452B3C" w:rsidP="007D3B1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B18">
        <w:rPr>
          <w:rFonts w:ascii="Times New Roman" w:hAnsi="Times New Roman" w:cs="Times New Roman"/>
          <w:sz w:val="24"/>
          <w:szCs w:val="24"/>
        </w:rPr>
        <w:t xml:space="preserve">Troškove sudjelovanja u Odjelu posebnih prava vučenja Međunarodnog monetarnog fonda, izuzev troškova iz </w:t>
      </w:r>
      <w:r w:rsidR="009F7BC7">
        <w:rPr>
          <w:rFonts w:ascii="Times New Roman" w:hAnsi="Times New Roman" w:cs="Times New Roman"/>
          <w:sz w:val="24"/>
          <w:szCs w:val="24"/>
        </w:rPr>
        <w:t>točke</w:t>
      </w:r>
      <w:r w:rsidRPr="007D3B18">
        <w:rPr>
          <w:rFonts w:ascii="Times New Roman" w:hAnsi="Times New Roman" w:cs="Times New Roman"/>
          <w:sz w:val="24"/>
          <w:szCs w:val="24"/>
        </w:rPr>
        <w:t xml:space="preserve"> </w:t>
      </w:r>
      <w:r w:rsidR="003C3E03">
        <w:rPr>
          <w:rFonts w:ascii="Times New Roman" w:hAnsi="Times New Roman" w:cs="Times New Roman"/>
          <w:sz w:val="24"/>
          <w:szCs w:val="24"/>
        </w:rPr>
        <w:t>VI</w:t>
      </w:r>
      <w:r w:rsidRPr="007D3B18">
        <w:rPr>
          <w:rFonts w:ascii="Times New Roman" w:hAnsi="Times New Roman" w:cs="Times New Roman"/>
          <w:sz w:val="24"/>
          <w:szCs w:val="24"/>
        </w:rPr>
        <w:t>. ove Odluke,</w:t>
      </w:r>
      <w:r w:rsidR="00BE46A9" w:rsidRPr="007D3B18">
        <w:rPr>
          <w:rFonts w:ascii="Times New Roman" w:hAnsi="Times New Roman" w:cs="Times New Roman"/>
          <w:sz w:val="24"/>
          <w:szCs w:val="24"/>
        </w:rPr>
        <w:t xml:space="preserve"> u ime Republike Hrvatske</w:t>
      </w:r>
      <w:r w:rsidRPr="007D3B18">
        <w:rPr>
          <w:rFonts w:ascii="Times New Roman" w:hAnsi="Times New Roman" w:cs="Times New Roman"/>
          <w:sz w:val="24"/>
          <w:szCs w:val="24"/>
        </w:rPr>
        <w:t xml:space="preserve"> podmiruje Hrvatska narodna banka.</w:t>
      </w:r>
    </w:p>
    <w:p w14:paraId="0EBD3678" w14:textId="77777777" w:rsidR="00E174C3" w:rsidRPr="00D3746C" w:rsidRDefault="00E174C3" w:rsidP="00D3746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0BDF492D" w14:textId="701786CF" w:rsidR="00E174C3" w:rsidRPr="00D3746C" w:rsidRDefault="007D3B18" w:rsidP="00D3746C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VI.</w:t>
      </w:r>
    </w:p>
    <w:p w14:paraId="100703F0" w14:textId="77777777" w:rsidR="00E174C3" w:rsidRPr="007D3B18" w:rsidRDefault="00452B3C" w:rsidP="007D3B1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B18">
        <w:rPr>
          <w:rFonts w:ascii="Times New Roman" w:hAnsi="Times New Roman" w:cs="Times New Roman"/>
          <w:sz w:val="24"/>
          <w:szCs w:val="24"/>
        </w:rPr>
        <w:t xml:space="preserve">Preuzete obveze Republike Hrvatske prema Fondu temeljem sukcesije članstva u Fondu vezane za 1. i 2. opću alokaciju posebnih prava vučenja u ukupnom iznosu od 44.205.369 SDR-a podmiruje Ministarstvo financija Republike Hrvatske. </w:t>
      </w:r>
    </w:p>
    <w:p w14:paraId="782ED7B0" w14:textId="77777777" w:rsidR="00E174C3" w:rsidRPr="00D3746C" w:rsidRDefault="00E174C3" w:rsidP="00D3746C">
      <w:pPr>
        <w:pStyle w:val="ListParagraph"/>
        <w:spacing w:after="120" w:line="240" w:lineRule="auto"/>
        <w:ind w:left="390"/>
        <w:jc w:val="both"/>
        <w:rPr>
          <w:rFonts w:ascii="Times New Roman" w:hAnsi="Times New Roman" w:cs="Times New Roman"/>
          <w:sz w:val="24"/>
          <w:szCs w:val="24"/>
        </w:rPr>
      </w:pPr>
    </w:p>
    <w:p w14:paraId="38158269" w14:textId="11389F82" w:rsidR="00E174C3" w:rsidRPr="007D3B18" w:rsidRDefault="00452B3C" w:rsidP="007D3B1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B18">
        <w:rPr>
          <w:rFonts w:ascii="Times New Roman" w:hAnsi="Times New Roman" w:cs="Times New Roman"/>
          <w:sz w:val="24"/>
          <w:szCs w:val="24"/>
        </w:rPr>
        <w:t xml:space="preserve">Ministarstvo financija Republike Hrvatske </w:t>
      </w:r>
      <w:r w:rsidR="005D211D" w:rsidRPr="007D3B18">
        <w:rPr>
          <w:rFonts w:ascii="Times New Roman" w:hAnsi="Times New Roman" w:cs="Times New Roman"/>
          <w:sz w:val="24"/>
          <w:szCs w:val="24"/>
        </w:rPr>
        <w:t xml:space="preserve">unaprijed </w:t>
      </w:r>
      <w:r w:rsidRPr="007D3B18">
        <w:rPr>
          <w:rFonts w:ascii="Times New Roman" w:hAnsi="Times New Roman" w:cs="Times New Roman"/>
          <w:sz w:val="24"/>
          <w:szCs w:val="24"/>
        </w:rPr>
        <w:t>podmiruje sve kamatne troškove povez</w:t>
      </w:r>
      <w:r w:rsidR="009F7BC7">
        <w:rPr>
          <w:rFonts w:ascii="Times New Roman" w:hAnsi="Times New Roman" w:cs="Times New Roman"/>
          <w:sz w:val="24"/>
          <w:szCs w:val="24"/>
        </w:rPr>
        <w:t>ane s obvezama iz stavka 1. ove</w:t>
      </w:r>
      <w:r w:rsidRPr="007D3B18">
        <w:rPr>
          <w:rFonts w:ascii="Times New Roman" w:hAnsi="Times New Roman" w:cs="Times New Roman"/>
          <w:sz w:val="24"/>
          <w:szCs w:val="24"/>
        </w:rPr>
        <w:t xml:space="preserve"> </w:t>
      </w:r>
      <w:r w:rsidR="009F7BC7">
        <w:rPr>
          <w:rFonts w:ascii="Times New Roman" w:hAnsi="Times New Roman" w:cs="Times New Roman"/>
          <w:sz w:val="24"/>
          <w:szCs w:val="24"/>
        </w:rPr>
        <w:t>točke</w:t>
      </w:r>
      <w:r w:rsidRPr="007D3B18">
        <w:rPr>
          <w:rFonts w:ascii="Times New Roman" w:hAnsi="Times New Roman" w:cs="Times New Roman"/>
          <w:sz w:val="24"/>
          <w:szCs w:val="24"/>
        </w:rPr>
        <w:t>.</w:t>
      </w:r>
    </w:p>
    <w:p w14:paraId="5BA3E8E6" w14:textId="77777777" w:rsidR="00E174C3" w:rsidRPr="00360240" w:rsidRDefault="00E174C3" w:rsidP="00D3746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3A2AA874" w14:textId="1E5F819B" w:rsidR="00E174C3" w:rsidRPr="00360240" w:rsidRDefault="007D3B18" w:rsidP="00D3746C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VII</w:t>
      </w:r>
      <w:r w:rsidR="00452B3C" w:rsidRPr="00360240">
        <w:rPr>
          <w:rFonts w:ascii="Times New Roman" w:hAnsi="Times New Roman" w:cs="Times New Roman"/>
          <w:sz w:val="24"/>
          <w:szCs w:val="24"/>
        </w:rPr>
        <w:t>.</w:t>
      </w:r>
    </w:p>
    <w:p w14:paraId="118D4F5F" w14:textId="7E681C71" w:rsidR="00BE46A9" w:rsidRPr="007D3B18" w:rsidRDefault="00BE46A9" w:rsidP="007D3B1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B18">
        <w:rPr>
          <w:rFonts w:ascii="Times New Roman" w:hAnsi="Times New Roman" w:cs="Times New Roman"/>
          <w:sz w:val="24"/>
          <w:szCs w:val="24"/>
        </w:rPr>
        <w:t>Ovlašćuje se Hrvatska narodna banka za sklapanje s</w:t>
      </w:r>
      <w:r w:rsidR="00452B3C" w:rsidRPr="007D3B18">
        <w:rPr>
          <w:rFonts w:ascii="Times New Roman" w:hAnsi="Times New Roman" w:cs="Times New Roman"/>
          <w:sz w:val="24"/>
          <w:szCs w:val="24"/>
        </w:rPr>
        <w:t>porazum</w:t>
      </w:r>
      <w:r w:rsidRPr="007D3B18">
        <w:rPr>
          <w:rFonts w:ascii="Times New Roman" w:hAnsi="Times New Roman" w:cs="Times New Roman"/>
          <w:sz w:val="24"/>
          <w:szCs w:val="24"/>
        </w:rPr>
        <w:t>a</w:t>
      </w:r>
      <w:r w:rsidR="00452B3C" w:rsidRPr="007D3B18">
        <w:rPr>
          <w:rFonts w:ascii="Times New Roman" w:hAnsi="Times New Roman" w:cs="Times New Roman"/>
          <w:sz w:val="24"/>
          <w:szCs w:val="24"/>
        </w:rPr>
        <w:t xml:space="preserve"> s Fondom o sudjelovanju u dobrovoljnom trgovanju posebnim pravima vučenja</w:t>
      </w:r>
      <w:r w:rsidRPr="007D3B1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B1827D6" w14:textId="77777777" w:rsidR="00480C5A" w:rsidRPr="0060148E" w:rsidRDefault="00480C5A" w:rsidP="0060148E">
      <w:pPr>
        <w:pStyle w:val="ListParagraph"/>
        <w:spacing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4622F3E" w14:textId="44DFCF47" w:rsidR="00480C5A" w:rsidRPr="007D3B18" w:rsidRDefault="00BE46A9" w:rsidP="007D3B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B18">
        <w:rPr>
          <w:rFonts w:ascii="Times New Roman" w:hAnsi="Times New Roman" w:cs="Times New Roman"/>
          <w:sz w:val="24"/>
          <w:szCs w:val="24"/>
        </w:rPr>
        <w:t>Prije sklapanja sporazuma iz stavka 1. ov</w:t>
      </w:r>
      <w:r w:rsidR="009F7BC7">
        <w:rPr>
          <w:rFonts w:ascii="Times New Roman" w:hAnsi="Times New Roman" w:cs="Times New Roman"/>
          <w:sz w:val="24"/>
          <w:szCs w:val="24"/>
        </w:rPr>
        <w:t>e točke</w:t>
      </w:r>
      <w:r w:rsidRPr="007D3B18">
        <w:rPr>
          <w:rFonts w:ascii="Times New Roman" w:hAnsi="Times New Roman" w:cs="Times New Roman"/>
          <w:sz w:val="24"/>
          <w:szCs w:val="24"/>
        </w:rPr>
        <w:t xml:space="preserve"> Hrvatska narodna banka </w:t>
      </w:r>
      <w:r w:rsidR="00613624" w:rsidRPr="007D3B18">
        <w:rPr>
          <w:rFonts w:ascii="Times New Roman" w:hAnsi="Times New Roman" w:cs="Times New Roman"/>
          <w:sz w:val="24"/>
          <w:szCs w:val="24"/>
        </w:rPr>
        <w:t>obavještava</w:t>
      </w:r>
      <w:r w:rsidR="00452B3C" w:rsidRPr="007D3B18">
        <w:rPr>
          <w:rFonts w:ascii="Times New Roman" w:hAnsi="Times New Roman" w:cs="Times New Roman"/>
          <w:sz w:val="24"/>
          <w:szCs w:val="24"/>
        </w:rPr>
        <w:t xml:space="preserve"> </w:t>
      </w:r>
      <w:r w:rsidRPr="007D3B18">
        <w:rPr>
          <w:rFonts w:ascii="Times New Roman" w:hAnsi="Times New Roman" w:cs="Times New Roman"/>
          <w:sz w:val="24"/>
          <w:szCs w:val="24"/>
        </w:rPr>
        <w:t>Ministarstv</w:t>
      </w:r>
      <w:r w:rsidR="00613624" w:rsidRPr="007D3B18">
        <w:rPr>
          <w:rFonts w:ascii="Times New Roman" w:hAnsi="Times New Roman" w:cs="Times New Roman"/>
          <w:sz w:val="24"/>
          <w:szCs w:val="24"/>
        </w:rPr>
        <w:t>o</w:t>
      </w:r>
      <w:r w:rsidRPr="007D3B18">
        <w:rPr>
          <w:rFonts w:ascii="Times New Roman" w:hAnsi="Times New Roman" w:cs="Times New Roman"/>
          <w:sz w:val="24"/>
          <w:szCs w:val="24"/>
        </w:rPr>
        <w:t xml:space="preserve"> </w:t>
      </w:r>
      <w:r w:rsidR="00452B3C" w:rsidRPr="007D3B18">
        <w:rPr>
          <w:rFonts w:ascii="Times New Roman" w:hAnsi="Times New Roman" w:cs="Times New Roman"/>
          <w:sz w:val="24"/>
          <w:szCs w:val="24"/>
        </w:rPr>
        <w:t xml:space="preserve">financija </w:t>
      </w:r>
      <w:r w:rsidR="00613624" w:rsidRPr="007D3B18">
        <w:rPr>
          <w:rFonts w:ascii="Times New Roman" w:hAnsi="Times New Roman" w:cs="Times New Roman"/>
          <w:sz w:val="24"/>
          <w:szCs w:val="24"/>
        </w:rPr>
        <w:t xml:space="preserve">o namjeri sklapanja sporazuma </w:t>
      </w:r>
      <w:r w:rsidRPr="007D3B18">
        <w:rPr>
          <w:rFonts w:ascii="Times New Roman" w:hAnsi="Times New Roman" w:cs="Times New Roman"/>
          <w:sz w:val="24"/>
          <w:szCs w:val="24"/>
        </w:rPr>
        <w:t xml:space="preserve">pisanim putem. </w:t>
      </w:r>
    </w:p>
    <w:p w14:paraId="4CE6FC19" w14:textId="77777777" w:rsidR="00480C5A" w:rsidRPr="0060148E" w:rsidRDefault="00480C5A" w:rsidP="00480C5A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2031B55" w14:textId="53BAF903" w:rsidR="00E174C3" w:rsidRPr="007D3B18" w:rsidRDefault="00BE46A9" w:rsidP="007D3B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B18">
        <w:rPr>
          <w:rFonts w:ascii="Times New Roman" w:hAnsi="Times New Roman" w:cs="Times New Roman"/>
          <w:sz w:val="24"/>
          <w:szCs w:val="24"/>
        </w:rPr>
        <w:t xml:space="preserve">Ovlašćuje se Hrvatska narodna banka da nakon sklapanja </w:t>
      </w:r>
      <w:r w:rsidR="00452B3C" w:rsidRPr="007D3B18">
        <w:rPr>
          <w:rFonts w:ascii="Times New Roman" w:hAnsi="Times New Roman" w:cs="Times New Roman"/>
          <w:sz w:val="24"/>
          <w:szCs w:val="24"/>
        </w:rPr>
        <w:t>sporazuma</w:t>
      </w:r>
      <w:r w:rsidRPr="007D3B18">
        <w:rPr>
          <w:rFonts w:ascii="Times New Roman" w:hAnsi="Times New Roman" w:cs="Times New Roman"/>
          <w:sz w:val="24"/>
          <w:szCs w:val="24"/>
        </w:rPr>
        <w:t xml:space="preserve"> iz stavka 1. </w:t>
      </w:r>
      <w:r w:rsidR="009F7BC7">
        <w:rPr>
          <w:rFonts w:ascii="Times New Roman" w:hAnsi="Times New Roman" w:cs="Times New Roman"/>
          <w:sz w:val="24"/>
          <w:szCs w:val="24"/>
        </w:rPr>
        <w:t>ove</w:t>
      </w:r>
      <w:r w:rsidRPr="007D3B18">
        <w:rPr>
          <w:rFonts w:ascii="Times New Roman" w:hAnsi="Times New Roman" w:cs="Times New Roman"/>
          <w:sz w:val="24"/>
          <w:szCs w:val="24"/>
        </w:rPr>
        <w:t xml:space="preserve"> </w:t>
      </w:r>
      <w:r w:rsidR="009F7BC7">
        <w:rPr>
          <w:rFonts w:ascii="Times New Roman" w:hAnsi="Times New Roman" w:cs="Times New Roman"/>
          <w:sz w:val="24"/>
          <w:szCs w:val="24"/>
        </w:rPr>
        <w:t>točke</w:t>
      </w:r>
      <w:r w:rsidR="00452B3C" w:rsidRPr="007D3B18">
        <w:rPr>
          <w:rFonts w:ascii="Times New Roman" w:hAnsi="Times New Roman" w:cs="Times New Roman"/>
          <w:sz w:val="24"/>
          <w:szCs w:val="24"/>
        </w:rPr>
        <w:t xml:space="preserve"> donosi odluke o provođenju transakcija u sklopu tog sporazuma</w:t>
      </w:r>
      <w:r w:rsidRPr="007D3B18">
        <w:rPr>
          <w:rFonts w:ascii="Times New Roman" w:hAnsi="Times New Roman" w:cs="Times New Roman"/>
          <w:sz w:val="24"/>
          <w:szCs w:val="24"/>
        </w:rPr>
        <w:t xml:space="preserve"> te će ujedno</w:t>
      </w:r>
      <w:r w:rsidR="00452B3C" w:rsidRPr="007D3B18">
        <w:rPr>
          <w:rFonts w:ascii="Times New Roman" w:hAnsi="Times New Roman" w:cs="Times New Roman"/>
          <w:sz w:val="24"/>
          <w:szCs w:val="24"/>
        </w:rPr>
        <w:t xml:space="preserve"> snosi</w:t>
      </w:r>
      <w:r w:rsidRPr="007D3B18">
        <w:rPr>
          <w:rFonts w:ascii="Times New Roman" w:hAnsi="Times New Roman" w:cs="Times New Roman"/>
          <w:sz w:val="24"/>
          <w:szCs w:val="24"/>
        </w:rPr>
        <w:t xml:space="preserve">ti </w:t>
      </w:r>
      <w:r w:rsidR="00452B3C" w:rsidRPr="007D3B18">
        <w:rPr>
          <w:rFonts w:ascii="Times New Roman" w:hAnsi="Times New Roman" w:cs="Times New Roman"/>
          <w:sz w:val="24"/>
          <w:szCs w:val="24"/>
        </w:rPr>
        <w:t>sve rizike vezane uz te transakcije.</w:t>
      </w:r>
    </w:p>
    <w:p w14:paraId="4C3C4666" w14:textId="77777777" w:rsidR="00E174C3" w:rsidRPr="00360240" w:rsidRDefault="00E174C3" w:rsidP="00D3746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3F658B94" w14:textId="18880CAD" w:rsidR="00E174C3" w:rsidRPr="00360240" w:rsidRDefault="007D3B18" w:rsidP="00D3746C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VIII</w:t>
      </w:r>
      <w:r w:rsidR="00452B3C" w:rsidRPr="00360240">
        <w:rPr>
          <w:rFonts w:ascii="Times New Roman" w:hAnsi="Times New Roman" w:cs="Times New Roman"/>
          <w:sz w:val="24"/>
          <w:szCs w:val="24"/>
        </w:rPr>
        <w:t>.</w:t>
      </w:r>
    </w:p>
    <w:p w14:paraId="35A8730D" w14:textId="77777777" w:rsidR="00E174C3" w:rsidRPr="007D3B18" w:rsidRDefault="00452B3C" w:rsidP="007D3B1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B18">
        <w:rPr>
          <w:rFonts w:ascii="Times New Roman" w:hAnsi="Times New Roman" w:cs="Times New Roman"/>
          <w:sz w:val="24"/>
          <w:szCs w:val="24"/>
        </w:rPr>
        <w:t xml:space="preserve">Republika Hrvatska može sudjelovati u dobrovoljnim financijskim inicijativama Fonda. </w:t>
      </w:r>
    </w:p>
    <w:p w14:paraId="1A527BBD" w14:textId="77777777" w:rsidR="00E174C3" w:rsidRPr="00360240" w:rsidRDefault="00E174C3" w:rsidP="00D3746C">
      <w:pPr>
        <w:pStyle w:val="ListParagraph"/>
        <w:spacing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961B61C" w14:textId="4A5BF54F" w:rsidR="00E174C3" w:rsidRPr="007D3B18" w:rsidRDefault="00452B3C" w:rsidP="007D3B1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B18">
        <w:rPr>
          <w:rFonts w:ascii="Times New Roman" w:hAnsi="Times New Roman" w:cs="Times New Roman"/>
          <w:sz w:val="24"/>
          <w:szCs w:val="24"/>
        </w:rPr>
        <w:t xml:space="preserve">Dobrovoljne financijske inicijative Fonda iz stavka </w:t>
      </w:r>
      <w:r w:rsidR="0058540B" w:rsidRPr="007D3B18">
        <w:rPr>
          <w:rFonts w:ascii="Times New Roman" w:hAnsi="Times New Roman" w:cs="Times New Roman"/>
          <w:sz w:val="24"/>
          <w:szCs w:val="24"/>
        </w:rPr>
        <w:t xml:space="preserve">1. </w:t>
      </w:r>
      <w:r w:rsidR="009F7BC7">
        <w:rPr>
          <w:rFonts w:ascii="Times New Roman" w:hAnsi="Times New Roman" w:cs="Times New Roman"/>
          <w:sz w:val="24"/>
          <w:szCs w:val="24"/>
        </w:rPr>
        <w:t>ove</w:t>
      </w:r>
      <w:r w:rsidR="0058540B" w:rsidRPr="007D3B18">
        <w:rPr>
          <w:rFonts w:ascii="Times New Roman" w:hAnsi="Times New Roman" w:cs="Times New Roman"/>
          <w:sz w:val="24"/>
          <w:szCs w:val="24"/>
        </w:rPr>
        <w:t xml:space="preserve"> </w:t>
      </w:r>
      <w:r w:rsidR="009F7BC7">
        <w:rPr>
          <w:rFonts w:ascii="Times New Roman" w:hAnsi="Times New Roman" w:cs="Times New Roman"/>
          <w:sz w:val="24"/>
          <w:szCs w:val="24"/>
        </w:rPr>
        <w:t>točke</w:t>
      </w:r>
      <w:r w:rsidR="0058540B" w:rsidRPr="007D3B18">
        <w:rPr>
          <w:rFonts w:ascii="Times New Roman" w:hAnsi="Times New Roman" w:cs="Times New Roman"/>
          <w:sz w:val="24"/>
          <w:szCs w:val="24"/>
        </w:rPr>
        <w:t xml:space="preserve"> </w:t>
      </w:r>
      <w:r w:rsidRPr="007D3B18">
        <w:rPr>
          <w:rFonts w:ascii="Times New Roman" w:hAnsi="Times New Roman" w:cs="Times New Roman"/>
          <w:sz w:val="24"/>
          <w:szCs w:val="24"/>
        </w:rPr>
        <w:t>su zajmovi i donacije Fondu te zajmovi i donacije zakladama kojima upravlja Fond.</w:t>
      </w:r>
    </w:p>
    <w:p w14:paraId="64942FB4" w14:textId="77777777" w:rsidR="00E174C3" w:rsidRPr="00360240" w:rsidRDefault="00E174C3" w:rsidP="00D3746C">
      <w:pPr>
        <w:pStyle w:val="ListParagraph"/>
        <w:spacing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D053512" w14:textId="40B9FD54" w:rsidR="00E174C3" w:rsidRPr="007D3B18" w:rsidRDefault="00452B3C" w:rsidP="007D3B1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B18">
        <w:rPr>
          <w:rFonts w:ascii="Times New Roman" w:hAnsi="Times New Roman" w:cs="Times New Roman"/>
          <w:sz w:val="24"/>
          <w:szCs w:val="24"/>
        </w:rPr>
        <w:t xml:space="preserve">Kada sredstva za sudjelovanje Republike Hrvatske u dobrovoljnoj financijskoj inicijativi Fonda u obliku zajma izdvaja Hrvatska narodna banka, </w:t>
      </w:r>
      <w:r w:rsidR="00BE46A9" w:rsidRPr="007D3B18">
        <w:rPr>
          <w:rFonts w:ascii="Times New Roman" w:hAnsi="Times New Roman" w:cs="Times New Roman"/>
          <w:sz w:val="24"/>
          <w:szCs w:val="24"/>
        </w:rPr>
        <w:t xml:space="preserve">odluku </w:t>
      </w:r>
      <w:r w:rsidRPr="007D3B18">
        <w:rPr>
          <w:rFonts w:ascii="Times New Roman" w:hAnsi="Times New Roman" w:cs="Times New Roman"/>
          <w:sz w:val="24"/>
          <w:szCs w:val="24"/>
        </w:rPr>
        <w:t xml:space="preserve">o sudjelovanju </w:t>
      </w:r>
      <w:r w:rsidR="00BE46A9" w:rsidRPr="007D3B18">
        <w:rPr>
          <w:rFonts w:ascii="Times New Roman" w:hAnsi="Times New Roman" w:cs="Times New Roman"/>
          <w:sz w:val="24"/>
          <w:szCs w:val="24"/>
        </w:rPr>
        <w:t>donosi</w:t>
      </w:r>
      <w:r w:rsidRPr="007D3B18">
        <w:rPr>
          <w:rFonts w:ascii="Times New Roman" w:hAnsi="Times New Roman" w:cs="Times New Roman"/>
          <w:sz w:val="24"/>
          <w:szCs w:val="24"/>
        </w:rPr>
        <w:t xml:space="preserve"> Hrvatska narodna banka, uz prethodnu suglasnost Ministarstva financija.</w:t>
      </w:r>
    </w:p>
    <w:p w14:paraId="5BD1C030" w14:textId="77777777" w:rsidR="00E174C3" w:rsidRPr="00360240" w:rsidRDefault="00E174C3" w:rsidP="00D3746C">
      <w:pPr>
        <w:pStyle w:val="ListParagraph"/>
        <w:spacing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8C6EAAD" w14:textId="42EEF86C" w:rsidR="00E174C3" w:rsidRPr="007D3B18" w:rsidRDefault="0058540B" w:rsidP="007D3B1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B18">
        <w:rPr>
          <w:rFonts w:ascii="Times New Roman" w:hAnsi="Times New Roman" w:cs="Times New Roman"/>
          <w:sz w:val="24"/>
          <w:szCs w:val="24"/>
        </w:rPr>
        <w:t xml:space="preserve">Kada se sredstva </w:t>
      </w:r>
      <w:r w:rsidR="00853858" w:rsidRPr="007D3B18">
        <w:rPr>
          <w:rFonts w:ascii="Times New Roman" w:hAnsi="Times New Roman" w:cs="Times New Roman"/>
          <w:sz w:val="24"/>
          <w:szCs w:val="24"/>
        </w:rPr>
        <w:t xml:space="preserve">za sudjelovanje Republike Hrvatske u dobrovoljnoj financijskoj inicijativi Fonda </w:t>
      </w:r>
      <w:r w:rsidRPr="007D3B18">
        <w:rPr>
          <w:rFonts w:ascii="Times New Roman" w:hAnsi="Times New Roman" w:cs="Times New Roman"/>
          <w:sz w:val="24"/>
          <w:szCs w:val="24"/>
        </w:rPr>
        <w:t>izdvajaju iz državnog proračuna</w:t>
      </w:r>
      <w:r w:rsidR="00853858" w:rsidRPr="007D3B18">
        <w:rPr>
          <w:rFonts w:ascii="Times New Roman" w:hAnsi="Times New Roman" w:cs="Times New Roman"/>
          <w:sz w:val="24"/>
          <w:szCs w:val="24"/>
        </w:rPr>
        <w:t>,</w:t>
      </w:r>
      <w:r w:rsidRPr="007D3B18">
        <w:rPr>
          <w:rFonts w:ascii="Times New Roman" w:hAnsi="Times New Roman" w:cs="Times New Roman"/>
          <w:sz w:val="24"/>
          <w:szCs w:val="24"/>
        </w:rPr>
        <w:t xml:space="preserve"> </w:t>
      </w:r>
      <w:r w:rsidR="00853858" w:rsidRPr="007D3B18">
        <w:rPr>
          <w:rFonts w:ascii="Times New Roman" w:hAnsi="Times New Roman" w:cs="Times New Roman"/>
          <w:sz w:val="24"/>
          <w:szCs w:val="24"/>
        </w:rPr>
        <w:t xml:space="preserve">odluku o sudjelovanju u toj inicijativi donosi </w:t>
      </w:r>
      <w:r w:rsidR="00452B3C" w:rsidRPr="007D3B18">
        <w:rPr>
          <w:rFonts w:ascii="Times New Roman" w:hAnsi="Times New Roman" w:cs="Times New Roman"/>
          <w:sz w:val="24"/>
          <w:szCs w:val="24"/>
        </w:rPr>
        <w:t>Vlada Republike Hrvatske.</w:t>
      </w:r>
    </w:p>
    <w:p w14:paraId="1113FBC8" w14:textId="77777777" w:rsidR="0058540B" w:rsidRPr="00360240" w:rsidRDefault="0058540B" w:rsidP="00853858">
      <w:pPr>
        <w:pStyle w:val="ListParagraph"/>
        <w:spacing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6F20A00" w14:textId="144C135A" w:rsidR="008A638A" w:rsidRPr="007D3B18" w:rsidRDefault="0058540B" w:rsidP="007D3B1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B18">
        <w:rPr>
          <w:rFonts w:ascii="Times New Roman" w:hAnsi="Times New Roman" w:cs="Times New Roman"/>
          <w:sz w:val="24"/>
          <w:szCs w:val="24"/>
        </w:rPr>
        <w:t xml:space="preserve">Iznimno od stavaka </w:t>
      </w:r>
      <w:r w:rsidR="005D211D" w:rsidRPr="007D3B18">
        <w:rPr>
          <w:rFonts w:ascii="Times New Roman" w:hAnsi="Times New Roman" w:cs="Times New Roman"/>
          <w:sz w:val="24"/>
          <w:szCs w:val="24"/>
        </w:rPr>
        <w:t>3</w:t>
      </w:r>
      <w:r w:rsidRPr="007D3B18">
        <w:rPr>
          <w:rFonts w:ascii="Times New Roman" w:hAnsi="Times New Roman" w:cs="Times New Roman"/>
          <w:sz w:val="24"/>
          <w:szCs w:val="24"/>
        </w:rPr>
        <w:t xml:space="preserve">. i </w:t>
      </w:r>
      <w:r w:rsidR="005D211D" w:rsidRPr="007D3B18">
        <w:rPr>
          <w:rFonts w:ascii="Times New Roman" w:hAnsi="Times New Roman" w:cs="Times New Roman"/>
          <w:sz w:val="24"/>
          <w:szCs w:val="24"/>
        </w:rPr>
        <w:t>4</w:t>
      </w:r>
      <w:r w:rsidRPr="007D3B18">
        <w:rPr>
          <w:rFonts w:ascii="Times New Roman" w:hAnsi="Times New Roman" w:cs="Times New Roman"/>
          <w:sz w:val="24"/>
          <w:szCs w:val="24"/>
        </w:rPr>
        <w:t>.</w:t>
      </w:r>
      <w:r w:rsidR="00EC6FE2">
        <w:rPr>
          <w:rFonts w:ascii="Times New Roman" w:hAnsi="Times New Roman" w:cs="Times New Roman"/>
          <w:sz w:val="24"/>
          <w:szCs w:val="24"/>
        </w:rPr>
        <w:t xml:space="preserve"> ove točke</w:t>
      </w:r>
      <w:r w:rsidRPr="007D3B18">
        <w:rPr>
          <w:rFonts w:ascii="Times New Roman" w:hAnsi="Times New Roman" w:cs="Times New Roman"/>
          <w:sz w:val="24"/>
          <w:szCs w:val="24"/>
        </w:rPr>
        <w:t>,</w:t>
      </w:r>
      <w:r w:rsidR="003B5593" w:rsidRPr="007D3B18">
        <w:rPr>
          <w:rFonts w:ascii="Times New Roman" w:hAnsi="Times New Roman" w:cs="Times New Roman"/>
          <w:sz w:val="24"/>
          <w:szCs w:val="24"/>
        </w:rPr>
        <w:t xml:space="preserve"> ako se</w:t>
      </w:r>
      <w:r w:rsidRPr="007D3B18">
        <w:rPr>
          <w:rFonts w:ascii="Times New Roman" w:hAnsi="Times New Roman" w:cs="Times New Roman"/>
          <w:sz w:val="24"/>
          <w:szCs w:val="24"/>
        </w:rPr>
        <w:t xml:space="preserve"> </w:t>
      </w:r>
      <w:r w:rsidR="00853858" w:rsidRPr="007D3B18">
        <w:rPr>
          <w:rFonts w:ascii="Times New Roman" w:hAnsi="Times New Roman" w:cs="Times New Roman"/>
          <w:sz w:val="24"/>
          <w:szCs w:val="24"/>
        </w:rPr>
        <w:t>o</w:t>
      </w:r>
      <w:r w:rsidRPr="007D3B18">
        <w:rPr>
          <w:rFonts w:ascii="Times New Roman" w:hAnsi="Times New Roman" w:cs="Times New Roman"/>
          <w:sz w:val="24"/>
          <w:szCs w:val="24"/>
        </w:rPr>
        <w:t>dluka o sudjelovanju u dobrovoljnoj financijskoj inicijativi Fonda sklapa kao međunarodni ugovor</w:t>
      </w:r>
      <w:r w:rsidR="002E1F2C" w:rsidRPr="007D3B18">
        <w:rPr>
          <w:rFonts w:ascii="Times New Roman" w:hAnsi="Times New Roman" w:cs="Times New Roman"/>
          <w:sz w:val="24"/>
          <w:szCs w:val="24"/>
        </w:rPr>
        <w:t>,</w:t>
      </w:r>
      <w:r w:rsidRPr="007D3B18">
        <w:rPr>
          <w:rFonts w:ascii="Times New Roman" w:hAnsi="Times New Roman" w:cs="Times New Roman"/>
          <w:sz w:val="24"/>
          <w:szCs w:val="24"/>
        </w:rPr>
        <w:t xml:space="preserve"> </w:t>
      </w:r>
      <w:r w:rsidR="00A56401" w:rsidRPr="007D3B18">
        <w:rPr>
          <w:rFonts w:ascii="Times New Roman" w:hAnsi="Times New Roman" w:cs="Times New Roman"/>
          <w:sz w:val="24"/>
          <w:szCs w:val="24"/>
        </w:rPr>
        <w:t xml:space="preserve">ona se </w:t>
      </w:r>
      <w:r w:rsidRPr="007D3B18">
        <w:rPr>
          <w:rFonts w:ascii="Times New Roman" w:hAnsi="Times New Roman" w:cs="Times New Roman"/>
          <w:sz w:val="24"/>
          <w:szCs w:val="24"/>
        </w:rPr>
        <w:t>donosi sukladno zakonu koji regulira sklapanje i izvršavanje međunarodnih ugovora.</w:t>
      </w:r>
    </w:p>
    <w:p w14:paraId="22259E48" w14:textId="77777777" w:rsidR="00E174C3" w:rsidRPr="00360240" w:rsidRDefault="00E174C3" w:rsidP="00D3746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35E2CF" w14:textId="0848EE95" w:rsidR="00E174C3" w:rsidRPr="00360240" w:rsidRDefault="007D3B18" w:rsidP="00D3746C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IX.</w:t>
      </w:r>
    </w:p>
    <w:p w14:paraId="7A953BA4" w14:textId="4AB4E585" w:rsidR="00DE78E3" w:rsidRPr="00DE78E3" w:rsidRDefault="002C2A9B" w:rsidP="00A56401">
      <w:pPr>
        <w:pStyle w:val="ListParagraph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E78E3">
        <w:rPr>
          <w:rFonts w:ascii="Times New Roman" w:hAnsi="Times New Roman" w:cs="Times New Roman"/>
          <w:sz w:val="24"/>
          <w:szCs w:val="24"/>
        </w:rPr>
        <w:t xml:space="preserve">Hrvatskoj narodnoj banci </w:t>
      </w:r>
      <w:r>
        <w:rPr>
          <w:rFonts w:ascii="Times New Roman" w:hAnsi="Times New Roman" w:cs="Times New Roman"/>
          <w:sz w:val="24"/>
          <w:szCs w:val="24"/>
        </w:rPr>
        <w:t>i</w:t>
      </w:r>
      <w:r w:rsidR="00C94EBF" w:rsidRPr="00DE78E3">
        <w:rPr>
          <w:rFonts w:ascii="Times New Roman" w:hAnsi="Times New Roman" w:cs="Times New Roman"/>
          <w:sz w:val="24"/>
          <w:szCs w:val="24"/>
        </w:rPr>
        <w:t xml:space="preserve">z državnog proračuna </w:t>
      </w:r>
      <w:r w:rsidR="008475AB" w:rsidRPr="00DE78E3">
        <w:rPr>
          <w:rFonts w:ascii="Times New Roman" w:hAnsi="Times New Roman" w:cs="Times New Roman"/>
          <w:sz w:val="24"/>
          <w:szCs w:val="24"/>
        </w:rPr>
        <w:t>ispla</w:t>
      </w:r>
      <w:r w:rsidR="00FA6FDA">
        <w:rPr>
          <w:rFonts w:ascii="Times New Roman" w:hAnsi="Times New Roman" w:cs="Times New Roman"/>
          <w:sz w:val="24"/>
          <w:szCs w:val="24"/>
        </w:rPr>
        <w:t xml:space="preserve">ćuju se </w:t>
      </w:r>
      <w:r w:rsidR="00452B3C" w:rsidRPr="00DE78E3">
        <w:rPr>
          <w:rFonts w:ascii="Times New Roman" w:hAnsi="Times New Roman" w:cs="Times New Roman"/>
          <w:sz w:val="24"/>
          <w:szCs w:val="24"/>
        </w:rPr>
        <w:t>sv</w:t>
      </w:r>
      <w:r w:rsidR="00C94EBF" w:rsidRPr="00DE78E3">
        <w:rPr>
          <w:rFonts w:ascii="Times New Roman" w:hAnsi="Times New Roman" w:cs="Times New Roman"/>
          <w:sz w:val="24"/>
          <w:szCs w:val="24"/>
        </w:rPr>
        <w:t>i</w:t>
      </w:r>
      <w:r w:rsidR="00452B3C" w:rsidRPr="00DE78E3">
        <w:rPr>
          <w:rFonts w:ascii="Times New Roman" w:hAnsi="Times New Roman" w:cs="Times New Roman"/>
          <w:sz w:val="24"/>
          <w:szCs w:val="24"/>
        </w:rPr>
        <w:t xml:space="preserve"> troškov</w:t>
      </w:r>
      <w:r w:rsidR="00C94EBF" w:rsidRPr="00DE78E3">
        <w:rPr>
          <w:rFonts w:ascii="Times New Roman" w:hAnsi="Times New Roman" w:cs="Times New Roman"/>
          <w:sz w:val="24"/>
          <w:szCs w:val="24"/>
        </w:rPr>
        <w:t>i</w:t>
      </w:r>
      <w:r w:rsidR="00452B3C" w:rsidRPr="00DE78E3">
        <w:rPr>
          <w:rFonts w:ascii="Times New Roman" w:hAnsi="Times New Roman" w:cs="Times New Roman"/>
          <w:sz w:val="24"/>
          <w:szCs w:val="24"/>
        </w:rPr>
        <w:t xml:space="preserve"> po osnovi nenaplaćene glavnice i kamata, kao i transakcijsk</w:t>
      </w:r>
      <w:r w:rsidR="00535DF0" w:rsidRPr="00DE78E3">
        <w:rPr>
          <w:rFonts w:ascii="Times New Roman" w:hAnsi="Times New Roman" w:cs="Times New Roman"/>
          <w:sz w:val="24"/>
          <w:szCs w:val="24"/>
        </w:rPr>
        <w:t>i</w:t>
      </w:r>
      <w:r w:rsidR="00452B3C" w:rsidRPr="00DE78E3">
        <w:rPr>
          <w:rFonts w:ascii="Times New Roman" w:hAnsi="Times New Roman" w:cs="Times New Roman"/>
          <w:sz w:val="24"/>
          <w:szCs w:val="24"/>
        </w:rPr>
        <w:t xml:space="preserve"> troškov</w:t>
      </w:r>
      <w:r w:rsidR="00535DF0" w:rsidRPr="00DE78E3">
        <w:rPr>
          <w:rFonts w:ascii="Times New Roman" w:hAnsi="Times New Roman" w:cs="Times New Roman"/>
          <w:sz w:val="24"/>
          <w:szCs w:val="24"/>
        </w:rPr>
        <w:t>i</w:t>
      </w:r>
      <w:r w:rsidR="00452B3C" w:rsidRPr="00DE78E3">
        <w:rPr>
          <w:rFonts w:ascii="Times New Roman" w:hAnsi="Times New Roman" w:cs="Times New Roman"/>
          <w:sz w:val="24"/>
          <w:szCs w:val="24"/>
        </w:rPr>
        <w:t xml:space="preserve"> koji proizlaze iz </w:t>
      </w:r>
      <w:r w:rsidR="00061472" w:rsidRPr="00DE78E3">
        <w:rPr>
          <w:rFonts w:ascii="Times New Roman" w:hAnsi="Times New Roman" w:cs="Times New Roman"/>
          <w:sz w:val="24"/>
          <w:szCs w:val="24"/>
        </w:rPr>
        <w:t xml:space="preserve">sudjelovanja u provođenju Plana financijskih transakcija Fonda </w:t>
      </w:r>
      <w:r w:rsidR="00452B3C" w:rsidRPr="00DE78E3">
        <w:rPr>
          <w:rFonts w:ascii="Times New Roman" w:hAnsi="Times New Roman" w:cs="Times New Roman"/>
          <w:sz w:val="24"/>
          <w:szCs w:val="24"/>
        </w:rPr>
        <w:t xml:space="preserve">temeljem </w:t>
      </w:r>
      <w:r w:rsidR="009F7BC7">
        <w:rPr>
          <w:rFonts w:ascii="Times New Roman" w:hAnsi="Times New Roman" w:cs="Times New Roman"/>
          <w:sz w:val="24"/>
          <w:szCs w:val="24"/>
        </w:rPr>
        <w:t>točke IV</w:t>
      </w:r>
      <w:r w:rsidR="00452B3C" w:rsidRPr="00DE78E3">
        <w:rPr>
          <w:rFonts w:ascii="Times New Roman" w:hAnsi="Times New Roman" w:cs="Times New Roman"/>
          <w:sz w:val="24"/>
          <w:szCs w:val="24"/>
        </w:rPr>
        <w:t xml:space="preserve">. ove Odluke te </w:t>
      </w:r>
      <w:r w:rsidR="00061472" w:rsidRPr="00DE78E3">
        <w:rPr>
          <w:rFonts w:ascii="Times New Roman" w:hAnsi="Times New Roman" w:cs="Times New Roman"/>
          <w:sz w:val="24"/>
          <w:szCs w:val="24"/>
        </w:rPr>
        <w:t xml:space="preserve">iz </w:t>
      </w:r>
      <w:r w:rsidR="00452B3C" w:rsidRPr="00DE78E3">
        <w:rPr>
          <w:rFonts w:ascii="Times New Roman" w:hAnsi="Times New Roman" w:cs="Times New Roman"/>
          <w:sz w:val="24"/>
          <w:szCs w:val="24"/>
        </w:rPr>
        <w:t>sudjelovanja Republike Hrvatske u dobrovoljnim financijskim inicijativama Fonda za koje sredstva izdvaja Hrvatska narodna banka.</w:t>
      </w:r>
    </w:p>
    <w:p w14:paraId="640A5445" w14:textId="77777777" w:rsidR="00E174C3" w:rsidRPr="00360240" w:rsidRDefault="00E174C3" w:rsidP="00D3746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7B4FCB88" w14:textId="38DD9594" w:rsidR="00E174C3" w:rsidRPr="00360240" w:rsidRDefault="007D3B18" w:rsidP="00D3746C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</w:t>
      </w:r>
      <w:r w:rsidR="00EC6FE2">
        <w:rPr>
          <w:rFonts w:ascii="Times New Roman" w:hAnsi="Times New Roman" w:cs="Times New Roman"/>
          <w:sz w:val="24"/>
          <w:szCs w:val="24"/>
        </w:rPr>
        <w:t>.</w:t>
      </w:r>
    </w:p>
    <w:p w14:paraId="1821CA03" w14:textId="4ECC8C60" w:rsidR="00E174C3" w:rsidRDefault="00452B3C" w:rsidP="00A5640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240">
        <w:rPr>
          <w:rFonts w:ascii="Times New Roman" w:hAnsi="Times New Roman" w:cs="Times New Roman"/>
          <w:sz w:val="24"/>
          <w:szCs w:val="24"/>
        </w:rPr>
        <w:lastRenderedPageBreak/>
        <w:t xml:space="preserve">Ministarstvo financija Republike Hrvatske i Hrvatska narodna banka surađuju i </w:t>
      </w:r>
      <w:r w:rsidR="002C2A9B">
        <w:rPr>
          <w:rFonts w:ascii="Times New Roman" w:hAnsi="Times New Roman" w:cs="Times New Roman"/>
          <w:sz w:val="24"/>
          <w:szCs w:val="24"/>
        </w:rPr>
        <w:t>usklađuju</w:t>
      </w:r>
      <w:r w:rsidR="002C2A9B" w:rsidRPr="00360240">
        <w:rPr>
          <w:rFonts w:ascii="Times New Roman" w:hAnsi="Times New Roman" w:cs="Times New Roman"/>
          <w:sz w:val="24"/>
          <w:szCs w:val="24"/>
        </w:rPr>
        <w:t xml:space="preserve"> </w:t>
      </w:r>
      <w:r w:rsidRPr="00360240">
        <w:rPr>
          <w:rFonts w:ascii="Times New Roman" w:hAnsi="Times New Roman" w:cs="Times New Roman"/>
          <w:sz w:val="24"/>
          <w:szCs w:val="24"/>
        </w:rPr>
        <w:t>stavove Republike Hrvatske prema Fondu, te izmjenjuju informacije vezane uz članstvo i predstavljanje Republike Hrvatske u Fondu.</w:t>
      </w:r>
    </w:p>
    <w:p w14:paraId="2A568B0B" w14:textId="77777777" w:rsidR="00A56401" w:rsidRPr="00360240" w:rsidRDefault="00A56401" w:rsidP="00D3746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634FA15D" w14:textId="4A62CAD6" w:rsidR="00E174C3" w:rsidRPr="00360240" w:rsidRDefault="007D3B18" w:rsidP="00D3746C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XI.</w:t>
      </w:r>
    </w:p>
    <w:p w14:paraId="00EE698C" w14:textId="66D5821B" w:rsidR="00E174C3" w:rsidRDefault="00BE46A9" w:rsidP="007D3B1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B18">
        <w:rPr>
          <w:rFonts w:ascii="Times New Roman" w:hAnsi="Times New Roman" w:cs="Times New Roman"/>
          <w:sz w:val="24"/>
          <w:szCs w:val="24"/>
        </w:rPr>
        <w:t xml:space="preserve">Ovlašćuje se ministar financija da u ime Vlade Republike Hrvatske s guvernerom Hrvatske narodne banke </w:t>
      </w:r>
      <w:r w:rsidR="00452B3C" w:rsidRPr="007D3B18">
        <w:rPr>
          <w:rFonts w:ascii="Times New Roman" w:hAnsi="Times New Roman" w:cs="Times New Roman"/>
          <w:sz w:val="24"/>
          <w:szCs w:val="24"/>
        </w:rPr>
        <w:t xml:space="preserve">sklopi sporazum kojim će </w:t>
      </w:r>
      <w:r w:rsidR="00A86888">
        <w:rPr>
          <w:rFonts w:ascii="Times New Roman" w:hAnsi="Times New Roman" w:cs="Times New Roman"/>
          <w:sz w:val="24"/>
          <w:szCs w:val="24"/>
        </w:rPr>
        <w:t xml:space="preserve">detaljnije </w:t>
      </w:r>
      <w:r w:rsidR="0005238C">
        <w:rPr>
          <w:rFonts w:ascii="Times New Roman" w:hAnsi="Times New Roman" w:cs="Times New Roman"/>
          <w:sz w:val="24"/>
          <w:szCs w:val="24"/>
        </w:rPr>
        <w:t>urediti</w:t>
      </w:r>
      <w:r w:rsidR="0005238C" w:rsidRPr="007D3B18">
        <w:rPr>
          <w:rFonts w:ascii="Times New Roman" w:hAnsi="Times New Roman" w:cs="Times New Roman"/>
          <w:sz w:val="24"/>
          <w:szCs w:val="24"/>
        </w:rPr>
        <w:t xml:space="preserve"> </w:t>
      </w:r>
      <w:r w:rsidR="00452B3C" w:rsidRPr="007D3B18">
        <w:rPr>
          <w:rFonts w:ascii="Times New Roman" w:hAnsi="Times New Roman" w:cs="Times New Roman"/>
          <w:sz w:val="24"/>
          <w:szCs w:val="24"/>
        </w:rPr>
        <w:t>način</w:t>
      </w:r>
      <w:r w:rsidR="00A86888">
        <w:rPr>
          <w:rFonts w:ascii="Times New Roman" w:hAnsi="Times New Roman" w:cs="Times New Roman"/>
          <w:sz w:val="24"/>
          <w:szCs w:val="24"/>
        </w:rPr>
        <w:t>e</w:t>
      </w:r>
      <w:r w:rsidR="00452B3C" w:rsidRPr="007D3B18">
        <w:rPr>
          <w:rFonts w:ascii="Times New Roman" w:hAnsi="Times New Roman" w:cs="Times New Roman"/>
          <w:sz w:val="24"/>
          <w:szCs w:val="24"/>
        </w:rPr>
        <w:t xml:space="preserve"> vođenja poslova i izmirivanja obveza koje proizlaze iz članstva Republike Hrvatske u Fondu.</w:t>
      </w:r>
    </w:p>
    <w:p w14:paraId="27ED2FFC" w14:textId="77777777" w:rsidR="00324C7E" w:rsidRPr="007D3B18" w:rsidRDefault="00324C7E" w:rsidP="007D3B1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25879E" w14:textId="77777777" w:rsidR="00535DF0" w:rsidRDefault="00535DF0" w:rsidP="008C75DE">
      <w:pPr>
        <w:pStyle w:val="ListParagraph"/>
        <w:spacing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2BAB000" w14:textId="13828F32" w:rsidR="00A56401" w:rsidRDefault="00C349F4" w:rsidP="003C3E03">
      <w:pPr>
        <w:pStyle w:val="ListParagraph"/>
        <w:spacing w:after="12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360240">
        <w:rPr>
          <w:rFonts w:ascii="Times New Roman" w:hAnsi="Times New Roman" w:cs="Times New Roman"/>
          <w:sz w:val="24"/>
          <w:szCs w:val="24"/>
        </w:rPr>
        <w:t>PRIJELAZNE I ZAVRŠNE ODREDBE</w:t>
      </w:r>
    </w:p>
    <w:p w14:paraId="12BC3CB2" w14:textId="77777777" w:rsidR="00A60B93" w:rsidRDefault="00A60B93" w:rsidP="003C3E03">
      <w:pPr>
        <w:pStyle w:val="ListParagraph"/>
        <w:spacing w:after="12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6FDB047E" w14:textId="7930FB8B" w:rsidR="00535DF0" w:rsidRDefault="007D3B18" w:rsidP="00535DF0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XII.</w:t>
      </w:r>
    </w:p>
    <w:p w14:paraId="672F06C5" w14:textId="3B1B8097" w:rsidR="001E5F83" w:rsidRDefault="001E5F83" w:rsidP="003C3E0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B18">
        <w:rPr>
          <w:rFonts w:ascii="Times New Roman" w:hAnsi="Times New Roman" w:cs="Times New Roman"/>
          <w:sz w:val="24"/>
          <w:szCs w:val="24"/>
        </w:rPr>
        <w:t xml:space="preserve">Sporazum iz </w:t>
      </w:r>
      <w:r>
        <w:rPr>
          <w:rFonts w:ascii="Times New Roman" w:hAnsi="Times New Roman" w:cs="Times New Roman"/>
          <w:sz w:val="24"/>
          <w:szCs w:val="24"/>
        </w:rPr>
        <w:t>točke XI. ove Odluke</w:t>
      </w:r>
      <w:r w:rsidRPr="007D3B18">
        <w:rPr>
          <w:rFonts w:ascii="Times New Roman" w:hAnsi="Times New Roman" w:cs="Times New Roman"/>
          <w:sz w:val="24"/>
          <w:szCs w:val="24"/>
        </w:rPr>
        <w:t xml:space="preserve"> sklopit će se u roku 30 dana od stupanja na snagu ove Odluke.</w:t>
      </w:r>
    </w:p>
    <w:p w14:paraId="0E5C5C05" w14:textId="3E551244" w:rsidR="00535DF0" w:rsidRPr="00360240" w:rsidRDefault="00535DF0" w:rsidP="00535DF0">
      <w:pPr>
        <w:pStyle w:val="ListParagraph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60240">
        <w:rPr>
          <w:rFonts w:ascii="Times New Roman" w:hAnsi="Times New Roman" w:cs="Times New Roman"/>
          <w:sz w:val="24"/>
          <w:szCs w:val="24"/>
        </w:rPr>
        <w:t xml:space="preserve">Hrvatska narodna banka će, </w:t>
      </w:r>
      <w:r w:rsidR="002C2A9B">
        <w:rPr>
          <w:rFonts w:ascii="Times New Roman" w:hAnsi="Times New Roman" w:cs="Times New Roman"/>
          <w:sz w:val="24"/>
          <w:szCs w:val="24"/>
        </w:rPr>
        <w:t>u roku od</w:t>
      </w:r>
      <w:r w:rsidR="002C2A9B" w:rsidRPr="00360240">
        <w:rPr>
          <w:rFonts w:ascii="Times New Roman" w:hAnsi="Times New Roman" w:cs="Times New Roman"/>
          <w:sz w:val="24"/>
          <w:szCs w:val="24"/>
        </w:rPr>
        <w:t xml:space="preserve"> </w:t>
      </w:r>
      <w:r w:rsidRPr="00360240">
        <w:rPr>
          <w:rFonts w:ascii="Times New Roman" w:hAnsi="Times New Roman" w:cs="Times New Roman"/>
          <w:sz w:val="24"/>
          <w:szCs w:val="24"/>
        </w:rPr>
        <w:t>30 dana od stupanja na snagu ove Odluke, sredstva koja je Ministarstvo financija do tog datuma uplatilo temeljem obveza vezanih za kvotu Republike Hrvatske u Fondu, a koja su evidentirana u bilanci Hrvatske narodne banke kao obveze prema Ministarstvu financija Republike Hrvatske vezane za članstvo u Fondu, prebaciti na poseban depozitni račun Ministarstva financija Republike Hrvatsk</w:t>
      </w:r>
      <w:r w:rsidR="007D3B18">
        <w:rPr>
          <w:rFonts w:ascii="Times New Roman" w:hAnsi="Times New Roman" w:cs="Times New Roman"/>
          <w:sz w:val="24"/>
          <w:szCs w:val="24"/>
        </w:rPr>
        <w:t>e kod Hrvatske narodne banke.</w:t>
      </w:r>
    </w:p>
    <w:p w14:paraId="5553BD88" w14:textId="77777777" w:rsidR="00E174C3" w:rsidRPr="00360240" w:rsidRDefault="00E174C3" w:rsidP="00D3746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C62D7C" w14:textId="752216F2" w:rsidR="00E174C3" w:rsidRPr="00360240" w:rsidRDefault="007D3B18" w:rsidP="00D3746C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XIII.</w:t>
      </w:r>
    </w:p>
    <w:p w14:paraId="08CBEACE" w14:textId="73C45A24" w:rsidR="00E174C3" w:rsidRPr="007D3B18" w:rsidRDefault="00380EA0" w:rsidP="007D3B1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Danom stupanja </w:t>
      </w:r>
      <w:bookmarkStart w:id="1" w:name="_GoBack"/>
      <w:bookmarkEnd w:id="1"/>
      <w:r w:rsidR="00452B3C" w:rsidRPr="007D3B18">
        <w:rPr>
          <w:rFonts w:ascii="Times New Roman" w:hAnsi="Times New Roman" w:cs="Times New Roman"/>
          <w:sz w:val="24"/>
          <w:szCs w:val="24"/>
        </w:rPr>
        <w:t>na snagu ove Odluke prestaje važiti Odluka o načinu vođenja poslova i izmirivanju obveza koje proizlaze iz članstva Republike Hrvatske u Međunarodnom monetarnom fondu i drugim međunarodnim financijskim organizacijama ("Narodne novine", br</w:t>
      </w:r>
      <w:r w:rsidR="00683788" w:rsidRPr="007D3B18">
        <w:rPr>
          <w:rFonts w:ascii="Times New Roman" w:hAnsi="Times New Roman" w:cs="Times New Roman"/>
          <w:sz w:val="24"/>
          <w:szCs w:val="24"/>
        </w:rPr>
        <w:t>.</w:t>
      </w:r>
      <w:r w:rsidR="00452B3C" w:rsidRPr="007D3B18">
        <w:rPr>
          <w:rFonts w:ascii="Times New Roman" w:hAnsi="Times New Roman" w:cs="Times New Roman"/>
          <w:sz w:val="24"/>
          <w:szCs w:val="24"/>
        </w:rPr>
        <w:t xml:space="preserve"> 83/93.</w:t>
      </w:r>
      <w:r w:rsidR="00683788" w:rsidRPr="007D3B18">
        <w:rPr>
          <w:rFonts w:ascii="Times New Roman" w:hAnsi="Times New Roman" w:cs="Times New Roman"/>
          <w:sz w:val="24"/>
          <w:szCs w:val="24"/>
        </w:rPr>
        <w:t xml:space="preserve"> i 94/93.</w:t>
      </w:r>
      <w:r w:rsidR="00452B3C" w:rsidRPr="007D3B18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11FBA4F3" w14:textId="77777777" w:rsidR="00E174C3" w:rsidRPr="00360240" w:rsidRDefault="00E174C3" w:rsidP="00D3746C">
      <w:pPr>
        <w:pStyle w:val="ListParagraph"/>
        <w:spacing w:after="120" w:line="240" w:lineRule="auto"/>
        <w:ind w:left="435"/>
        <w:jc w:val="both"/>
        <w:rPr>
          <w:rFonts w:ascii="Times New Roman" w:hAnsi="Times New Roman" w:cs="Times New Roman"/>
          <w:sz w:val="24"/>
          <w:szCs w:val="24"/>
        </w:rPr>
      </w:pPr>
    </w:p>
    <w:p w14:paraId="0C93B424" w14:textId="41EA2F97" w:rsidR="00E174C3" w:rsidRPr="00360240" w:rsidRDefault="00114173" w:rsidP="00D3746C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XIV</w:t>
      </w:r>
      <w:r w:rsidR="00452B3C" w:rsidRPr="00360240">
        <w:rPr>
          <w:rFonts w:ascii="Times New Roman" w:hAnsi="Times New Roman" w:cs="Times New Roman"/>
          <w:sz w:val="24"/>
          <w:szCs w:val="24"/>
        </w:rPr>
        <w:t>.</w:t>
      </w:r>
    </w:p>
    <w:p w14:paraId="5871A1A3" w14:textId="2EF3B130" w:rsidR="00E174C3" w:rsidRDefault="00452B3C" w:rsidP="00D3746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240">
        <w:rPr>
          <w:rFonts w:ascii="Times New Roman" w:hAnsi="Times New Roman" w:cs="Times New Roman"/>
          <w:sz w:val="24"/>
          <w:szCs w:val="24"/>
        </w:rPr>
        <w:t>Ova Odluka objav</w:t>
      </w:r>
      <w:r w:rsidR="00BE46A9" w:rsidRPr="00360240">
        <w:rPr>
          <w:rFonts w:ascii="Times New Roman" w:hAnsi="Times New Roman" w:cs="Times New Roman"/>
          <w:sz w:val="24"/>
          <w:szCs w:val="24"/>
        </w:rPr>
        <w:t xml:space="preserve">it će </w:t>
      </w:r>
      <w:r w:rsidR="00324C7E">
        <w:rPr>
          <w:rFonts w:ascii="Times New Roman" w:hAnsi="Times New Roman" w:cs="Times New Roman"/>
          <w:sz w:val="24"/>
          <w:szCs w:val="24"/>
        </w:rPr>
        <w:t xml:space="preserve">se u "Narodnim novinama", a </w:t>
      </w:r>
      <w:r w:rsidRPr="00360240">
        <w:rPr>
          <w:rFonts w:ascii="Times New Roman" w:hAnsi="Times New Roman" w:cs="Times New Roman"/>
          <w:sz w:val="24"/>
          <w:szCs w:val="24"/>
        </w:rPr>
        <w:t xml:space="preserve"> stupa na snagu </w:t>
      </w:r>
      <w:r w:rsidR="00F458A4">
        <w:rPr>
          <w:rFonts w:ascii="Times New Roman" w:hAnsi="Times New Roman" w:cs="Times New Roman"/>
          <w:sz w:val="24"/>
          <w:szCs w:val="24"/>
        </w:rPr>
        <w:t>11.</w:t>
      </w:r>
      <w:r w:rsidR="00C978BF">
        <w:rPr>
          <w:rFonts w:ascii="Times New Roman" w:hAnsi="Times New Roman" w:cs="Times New Roman"/>
          <w:sz w:val="24"/>
          <w:szCs w:val="24"/>
        </w:rPr>
        <w:t xml:space="preserve"> ožujka </w:t>
      </w:r>
      <w:r w:rsidR="00F458A4">
        <w:rPr>
          <w:rFonts w:ascii="Times New Roman" w:hAnsi="Times New Roman" w:cs="Times New Roman"/>
          <w:sz w:val="24"/>
          <w:szCs w:val="24"/>
        </w:rPr>
        <w:t>2024</w:t>
      </w:r>
      <w:r w:rsidRPr="00360240">
        <w:rPr>
          <w:rFonts w:ascii="Times New Roman" w:hAnsi="Times New Roman" w:cs="Times New Roman"/>
          <w:sz w:val="24"/>
          <w:szCs w:val="24"/>
        </w:rPr>
        <w:t>.</w:t>
      </w:r>
    </w:p>
    <w:p w14:paraId="20982CD6" w14:textId="0F7E638A" w:rsidR="00AE7E51" w:rsidRDefault="00AE7E51" w:rsidP="00D3746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40BCA2" w14:textId="3F9F3B12" w:rsidR="00452B3C" w:rsidRDefault="00452B3C" w:rsidP="003602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AA9E4E6" w14:textId="77777777" w:rsidR="005F2640" w:rsidRDefault="005F2640" w:rsidP="003602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43A5B1F" w14:textId="77777777" w:rsidR="005F2640" w:rsidRPr="005F2640" w:rsidRDefault="005F2640" w:rsidP="005F26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F2640">
        <w:rPr>
          <w:rFonts w:ascii="Times New Roman" w:eastAsia="Calibri" w:hAnsi="Times New Roman" w:cs="Times New Roman"/>
          <w:sz w:val="24"/>
          <w:szCs w:val="24"/>
        </w:rPr>
        <w:t>KLASA:</w:t>
      </w:r>
    </w:p>
    <w:p w14:paraId="2DC6A57B" w14:textId="77777777" w:rsidR="005F2640" w:rsidRPr="005F2640" w:rsidRDefault="005F2640" w:rsidP="005F26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F2640">
        <w:rPr>
          <w:rFonts w:ascii="Times New Roman" w:eastAsia="Calibri" w:hAnsi="Times New Roman" w:cs="Times New Roman"/>
          <w:sz w:val="24"/>
          <w:szCs w:val="24"/>
        </w:rPr>
        <w:t>URBROJ:</w:t>
      </w:r>
    </w:p>
    <w:p w14:paraId="38C724C5" w14:textId="77777777" w:rsidR="005F2640" w:rsidRPr="005F2640" w:rsidRDefault="005F2640" w:rsidP="005F26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F2640">
        <w:rPr>
          <w:rFonts w:ascii="Times New Roman" w:eastAsia="Calibri" w:hAnsi="Times New Roman" w:cs="Times New Roman"/>
          <w:sz w:val="24"/>
          <w:szCs w:val="24"/>
        </w:rPr>
        <w:t>Zagreb,___________</w:t>
      </w:r>
    </w:p>
    <w:p w14:paraId="13D56723" w14:textId="11D76AF5" w:rsidR="005F2640" w:rsidRDefault="005F2640" w:rsidP="003602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02F056F" w14:textId="1A8DF14D" w:rsidR="005F2640" w:rsidRDefault="005F2640" w:rsidP="003602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26ECD25" w14:textId="28207B3F" w:rsidR="005F2640" w:rsidRDefault="005F2640" w:rsidP="003602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124DC22" w14:textId="088FD957" w:rsidR="005F2640" w:rsidRDefault="005F2640" w:rsidP="003602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191A710" w14:textId="77777777" w:rsidR="005F2640" w:rsidRPr="00452B3C" w:rsidRDefault="005F2640" w:rsidP="003602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B916A98" w14:textId="77777777" w:rsidR="00452B3C" w:rsidRPr="00452B3C" w:rsidRDefault="00452B3C" w:rsidP="00452B3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4B31798" w14:textId="77777777" w:rsidR="00452B3C" w:rsidRPr="00452B3C" w:rsidRDefault="00452B3C" w:rsidP="00452B3C">
      <w:pPr>
        <w:spacing w:after="0" w:line="240" w:lineRule="auto"/>
        <w:ind w:left="5664"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52B3C">
        <w:rPr>
          <w:rFonts w:ascii="Times New Roman" w:eastAsia="Calibri" w:hAnsi="Times New Roman" w:cs="Times New Roman"/>
          <w:sz w:val="24"/>
          <w:szCs w:val="24"/>
        </w:rPr>
        <w:t xml:space="preserve">PREDSJEDNIK </w:t>
      </w:r>
    </w:p>
    <w:p w14:paraId="559CFBE8" w14:textId="77777777" w:rsidR="00452B3C" w:rsidRPr="00452B3C" w:rsidRDefault="00452B3C" w:rsidP="00452B3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0278DD62" w14:textId="77777777" w:rsidR="00452B3C" w:rsidRPr="00452B3C" w:rsidRDefault="00452B3C" w:rsidP="00452B3C">
      <w:pPr>
        <w:spacing w:after="0" w:line="240" w:lineRule="auto"/>
        <w:ind w:left="4956"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52B3C">
        <w:rPr>
          <w:rFonts w:ascii="Times New Roman" w:eastAsia="Calibri" w:hAnsi="Times New Roman" w:cs="Times New Roman"/>
          <w:sz w:val="24"/>
          <w:szCs w:val="24"/>
        </w:rPr>
        <w:t>mr. sc. Andrej Plenković</w:t>
      </w:r>
    </w:p>
    <w:p w14:paraId="71D1B3DE" w14:textId="77777777" w:rsidR="00452B3C" w:rsidRPr="00452B3C" w:rsidRDefault="00452B3C" w:rsidP="00452B3C">
      <w:pPr>
        <w:spacing w:after="0" w:line="240" w:lineRule="auto"/>
        <w:ind w:left="4956"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14EE3F7E" w14:textId="77777777" w:rsidR="00452B3C" w:rsidRPr="00452B3C" w:rsidRDefault="00452B3C" w:rsidP="00452B3C">
      <w:pPr>
        <w:spacing w:after="0" w:line="240" w:lineRule="auto"/>
        <w:ind w:left="4956"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59F67DB0" w14:textId="77777777" w:rsidR="00CB1B8C" w:rsidRDefault="00CB1B8C" w:rsidP="00452B3C">
      <w:pPr>
        <w:spacing w:after="0" w:line="276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747F0A5" w14:textId="77777777" w:rsidR="00CB1B8C" w:rsidRDefault="00CB1B8C" w:rsidP="00452B3C">
      <w:pPr>
        <w:spacing w:after="0" w:line="276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3E0F55E" w14:textId="77777777" w:rsidR="00CB1B8C" w:rsidRDefault="00CB1B8C" w:rsidP="00452B3C">
      <w:pPr>
        <w:spacing w:after="0" w:line="276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25D6E9F" w14:textId="77777777" w:rsidR="00CB1B8C" w:rsidRDefault="00CB1B8C" w:rsidP="00452B3C">
      <w:pPr>
        <w:spacing w:after="0" w:line="276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45A8150" w14:textId="77777777" w:rsidR="00CB1B8C" w:rsidRDefault="00CB1B8C" w:rsidP="00452B3C">
      <w:pPr>
        <w:spacing w:after="0" w:line="276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9D2C39F" w14:textId="1A854659" w:rsidR="00CB1B8C" w:rsidRDefault="00CB1B8C" w:rsidP="00452B3C">
      <w:pPr>
        <w:spacing w:after="0" w:line="276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C4CBE64" w14:textId="58A629E3" w:rsidR="00DE0A15" w:rsidRDefault="00DE0A15" w:rsidP="00452B3C">
      <w:pPr>
        <w:spacing w:after="0" w:line="276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5A65D29" w14:textId="77777777" w:rsidR="00DE0A15" w:rsidRDefault="00DE0A15" w:rsidP="00452B3C">
      <w:pPr>
        <w:spacing w:after="0" w:line="276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CA7253E" w14:textId="07B354C2" w:rsidR="00452B3C" w:rsidRDefault="00452B3C" w:rsidP="00452B3C">
      <w:pPr>
        <w:spacing w:after="0" w:line="276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452B3C">
        <w:rPr>
          <w:rFonts w:ascii="Times New Roman" w:eastAsia="Calibri" w:hAnsi="Times New Roman" w:cs="Times New Roman"/>
          <w:b/>
          <w:sz w:val="24"/>
          <w:szCs w:val="24"/>
        </w:rPr>
        <w:t>OBRAZLOŽENJE</w:t>
      </w:r>
    </w:p>
    <w:p w14:paraId="05C75AAA" w14:textId="77777777" w:rsidR="003E4AA2" w:rsidRPr="00452B3C" w:rsidRDefault="003E4AA2" w:rsidP="00452B3C">
      <w:pPr>
        <w:spacing w:after="0" w:line="276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5EB04A1" w14:textId="77777777" w:rsidR="003E4AA2" w:rsidRPr="003E4AA2" w:rsidRDefault="003E4AA2" w:rsidP="003E4AA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AA2">
        <w:rPr>
          <w:rFonts w:ascii="Times New Roman" w:hAnsi="Times New Roman" w:cs="Times New Roman"/>
          <w:sz w:val="24"/>
          <w:szCs w:val="24"/>
        </w:rPr>
        <w:t>Podjela ovlasti i obveza između Ministarstva financija i Hrvatske narodne banke (u daljnjem tekstu: HNB) u kontekstu članstva Republike Hrvatske (u daljnjem tekstu: RH) u Međunarodnom monetarnom fondu (u daljnjem tekstu: Fond) od 1992. godine regulirana je Zakonom o prihvaćanju članstva Republike Hrvatske u Međunarodnom monetarnom fondu i drugim međunarodnim financijskim organizacijama na temelju sukcesije ("Narodne novine", br. 89/92.) i Odlukom o načinu vođenja poslova i izmirivanju obveza koje proizlaze iz članstva Republike Hrvatske u Međunarodnom monetarnom fondu i drugim međunarodnim financijskim organizacijama ("Narodne novine", br. 83/93. i 94/93.), a poslovi s Fondom koji nisu bili obuhvaćeni tim aktima naknadno su bili regulirani zasebnim propisima Vlade RH</w:t>
      </w:r>
      <w:r w:rsidRPr="003E4AA2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  <w:r w:rsidRPr="003E4AA2">
        <w:rPr>
          <w:rFonts w:ascii="Times New Roman" w:hAnsi="Times New Roman" w:cs="Times New Roman"/>
          <w:sz w:val="24"/>
          <w:szCs w:val="24"/>
        </w:rPr>
        <w:t>. S obzirom na zastarjelost i nedostatan obuhvat takvog pravnog okvira, predlaže se donošenje nove Odluke koja bi obuhvatila sve postojeće i predvidive potencijalne buduće poslove RH s Fondom i kojom bi se, preraspodjelom uloga i obveza Ministarstva financija i HNB-a, funkcionalno optimiziralo financijsko poslovanje RH s Fondom.</w:t>
      </w:r>
    </w:p>
    <w:p w14:paraId="041D74ED" w14:textId="697A147E" w:rsidR="003E4AA2" w:rsidRPr="003E4AA2" w:rsidRDefault="003E4AA2" w:rsidP="003E4AA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AA2">
        <w:rPr>
          <w:rFonts w:ascii="Times New Roman" w:hAnsi="Times New Roman" w:cs="Times New Roman"/>
          <w:sz w:val="24"/>
          <w:szCs w:val="24"/>
        </w:rPr>
        <w:t xml:space="preserve">Redefiniranje uloga dviju institucija u poslovanju s Fondom posebice je dobilo na važnosti </w:t>
      </w:r>
      <w:r w:rsidR="00A965D2">
        <w:rPr>
          <w:rFonts w:ascii="Times New Roman" w:hAnsi="Times New Roman" w:cs="Times New Roman"/>
          <w:sz w:val="24"/>
          <w:szCs w:val="24"/>
        </w:rPr>
        <w:t xml:space="preserve">s </w:t>
      </w:r>
      <w:r w:rsidRPr="003E4AA2">
        <w:rPr>
          <w:rFonts w:ascii="Times New Roman" w:hAnsi="Times New Roman" w:cs="Times New Roman"/>
          <w:sz w:val="24"/>
          <w:szCs w:val="24"/>
        </w:rPr>
        <w:t xml:space="preserve">pristupanjem RH europodručju, </w:t>
      </w:r>
      <w:r w:rsidR="00A965D2">
        <w:rPr>
          <w:rFonts w:ascii="Times New Roman" w:hAnsi="Times New Roman" w:cs="Times New Roman"/>
          <w:sz w:val="24"/>
          <w:szCs w:val="24"/>
        </w:rPr>
        <w:t>zbog</w:t>
      </w:r>
      <w:r w:rsidRPr="003E4AA2">
        <w:rPr>
          <w:rFonts w:ascii="Times New Roman" w:hAnsi="Times New Roman" w:cs="Times New Roman"/>
          <w:sz w:val="24"/>
          <w:szCs w:val="24"/>
        </w:rPr>
        <w:t xml:space="preserve"> čega se može očekivati da će RH biti pozvana da postane zemlja kreditor Fonda, što uključuje i preuzimanje novih i opsežnijih obveza po članstvu u Fondu. Dodatni financijski doprinos zemalja članica Fonda, pa tako i RH, bit će potreban i za ispunjavanje obveza vezanih za buduća povećanja kvota u Fondu. To bi, prema trenutno važećem pravnom okviru, iziskivalo </w:t>
      </w:r>
      <w:r w:rsidRPr="003E4AA2">
        <w:rPr>
          <w:rFonts w:ascii="Times New Roman" w:hAnsi="Times New Roman" w:cs="Times New Roman"/>
          <w:sz w:val="24"/>
          <w:szCs w:val="24"/>
        </w:rPr>
        <w:lastRenderedPageBreak/>
        <w:t>značajna sredstva iz proračuna RH jer sve financijske obveze RH po članstvu u Fondu idu na teret države, a o</w:t>
      </w:r>
      <w:r w:rsidR="008E2DF1">
        <w:rPr>
          <w:rFonts w:ascii="Times New Roman" w:hAnsi="Times New Roman" w:cs="Times New Roman"/>
          <w:sz w:val="24"/>
          <w:szCs w:val="24"/>
        </w:rPr>
        <w:t xml:space="preserve">ne se </w:t>
      </w:r>
      <w:r w:rsidR="00495F5E">
        <w:rPr>
          <w:rFonts w:ascii="Times New Roman" w:hAnsi="Times New Roman" w:cs="Times New Roman"/>
          <w:sz w:val="24"/>
          <w:szCs w:val="24"/>
        </w:rPr>
        <w:t>predloženom</w:t>
      </w:r>
      <w:r w:rsidR="008E2DF1">
        <w:rPr>
          <w:rFonts w:ascii="Times New Roman" w:hAnsi="Times New Roman" w:cs="Times New Roman"/>
          <w:sz w:val="24"/>
          <w:szCs w:val="24"/>
        </w:rPr>
        <w:t xml:space="preserve"> Odlukom </w:t>
      </w:r>
      <w:r w:rsidRPr="003E4AA2">
        <w:rPr>
          <w:rFonts w:ascii="Times New Roman" w:hAnsi="Times New Roman" w:cs="Times New Roman"/>
          <w:sz w:val="24"/>
          <w:szCs w:val="24"/>
        </w:rPr>
        <w:t>p</w:t>
      </w:r>
      <w:r w:rsidR="00495F5E">
        <w:rPr>
          <w:rFonts w:ascii="Times New Roman" w:hAnsi="Times New Roman" w:cs="Times New Roman"/>
          <w:sz w:val="24"/>
          <w:szCs w:val="24"/>
        </w:rPr>
        <w:t>renose</w:t>
      </w:r>
      <w:r w:rsidRPr="003E4AA2">
        <w:rPr>
          <w:rFonts w:ascii="Times New Roman" w:hAnsi="Times New Roman" w:cs="Times New Roman"/>
          <w:sz w:val="24"/>
          <w:szCs w:val="24"/>
        </w:rPr>
        <w:t xml:space="preserve"> na HNB.</w:t>
      </w:r>
    </w:p>
    <w:p w14:paraId="791B52CE" w14:textId="7AB3E43A" w:rsidR="003E4AA2" w:rsidRPr="003E4AA2" w:rsidRDefault="003E4AA2" w:rsidP="003E4AA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AA2">
        <w:rPr>
          <w:rFonts w:ascii="Times New Roman" w:hAnsi="Times New Roman" w:cs="Times New Roman"/>
          <w:sz w:val="24"/>
          <w:szCs w:val="24"/>
        </w:rPr>
        <w:t>Zakon o prihvaćanju članstva Republike Hrvatske u Međunarodnom monetarnom fondu i drugim međunarodnim financijskim organizacijama na temelju sukcesije ("Narodne novine", br. 89/92.) pritom nije potrebno mijenjati jer njegove odredbe ne preciziraju podjelu obveza između Ministarstva financija i HNB-a (osim odredbi koje određuju HNB kao depozitara i fiskalnog agenta RH u poslovanju s MMF-om, što su uloge koje bi HNB zadrža</w:t>
      </w:r>
      <w:r w:rsidR="00495F5E">
        <w:rPr>
          <w:rFonts w:ascii="Times New Roman" w:hAnsi="Times New Roman" w:cs="Times New Roman"/>
          <w:sz w:val="24"/>
          <w:szCs w:val="24"/>
        </w:rPr>
        <w:t>o i nakon donošenja predložene O</w:t>
      </w:r>
      <w:r w:rsidRPr="003E4AA2">
        <w:rPr>
          <w:rFonts w:ascii="Times New Roman" w:hAnsi="Times New Roman" w:cs="Times New Roman"/>
          <w:sz w:val="24"/>
          <w:szCs w:val="24"/>
        </w:rPr>
        <w:t>dluke).</w:t>
      </w:r>
    </w:p>
    <w:p w14:paraId="28449735" w14:textId="6C00E86A" w:rsidR="003E4AA2" w:rsidRDefault="003E4AA2" w:rsidP="003E4AA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AA2">
        <w:rPr>
          <w:rFonts w:ascii="Times New Roman" w:hAnsi="Times New Roman" w:cs="Times New Roman"/>
          <w:sz w:val="24"/>
          <w:szCs w:val="24"/>
        </w:rPr>
        <w:t xml:space="preserve">Potrebno je, međutim, staviti izvan snage Odluku o načinu vođenja poslova i izmirivanju obveza koje proizlaze iz članstva Republike Hrvatske u Međunarodnom monetarnom fondu i drugim međunarodnim financijskim organizacijama ("Narodne novine", br. 83/93. i 94/93.) koja određuje da je Ministarstvo financija nositelj svih obveza po članstvu RH u Fondu. Na osnovi te odredbe Ministarstvo financija trenutno podmiruje sve obveze po kvoti u MMF-u te sve obveze po alokaciji posebnih prava vučenja (engl. </w:t>
      </w:r>
      <w:r w:rsidRPr="003E4AA2">
        <w:rPr>
          <w:rFonts w:ascii="Times New Roman" w:hAnsi="Times New Roman" w:cs="Times New Roman"/>
          <w:i/>
          <w:iCs/>
          <w:sz w:val="24"/>
          <w:szCs w:val="24"/>
        </w:rPr>
        <w:t xml:space="preserve">special drawing rights - </w:t>
      </w:r>
      <w:r w:rsidRPr="003E4AA2">
        <w:rPr>
          <w:rFonts w:ascii="Times New Roman" w:hAnsi="Times New Roman" w:cs="Times New Roman"/>
          <w:sz w:val="24"/>
          <w:szCs w:val="24"/>
        </w:rPr>
        <w:t>SDR), uključujući plaćanje kamatnih troškova na manjak po alokaciji SDR-a naslijeđen sukcesijom</w:t>
      </w:r>
      <w:r w:rsidRPr="003E4AA2">
        <w:rPr>
          <w:rFonts w:ascii="Times New Roman" w:hAnsi="Times New Roman" w:cs="Times New Roman"/>
          <w:sz w:val="24"/>
          <w:szCs w:val="24"/>
          <w:vertAlign w:val="superscript"/>
        </w:rPr>
        <w:footnoteReference w:id="2"/>
      </w:r>
      <w:r w:rsidRPr="003E4AA2">
        <w:rPr>
          <w:rFonts w:ascii="Times New Roman" w:hAnsi="Times New Roman" w:cs="Times New Roman"/>
          <w:sz w:val="24"/>
          <w:szCs w:val="24"/>
        </w:rPr>
        <w:t xml:space="preserve">. </w:t>
      </w:r>
      <w:r w:rsidR="000C2018">
        <w:rPr>
          <w:rFonts w:ascii="Times New Roman" w:hAnsi="Times New Roman" w:cs="Times New Roman"/>
          <w:sz w:val="24"/>
          <w:szCs w:val="24"/>
        </w:rPr>
        <w:t>Predloženom</w:t>
      </w:r>
      <w:r w:rsidRPr="003E4AA2">
        <w:rPr>
          <w:rFonts w:ascii="Times New Roman" w:hAnsi="Times New Roman" w:cs="Times New Roman"/>
          <w:sz w:val="24"/>
          <w:szCs w:val="24"/>
        </w:rPr>
        <w:t xml:space="preserve"> Od</w:t>
      </w:r>
      <w:r w:rsidR="000C2018">
        <w:rPr>
          <w:rFonts w:ascii="Times New Roman" w:hAnsi="Times New Roman" w:cs="Times New Roman"/>
          <w:sz w:val="24"/>
          <w:szCs w:val="24"/>
        </w:rPr>
        <w:t>lukom</w:t>
      </w:r>
      <w:r w:rsidRPr="003E4AA2">
        <w:rPr>
          <w:rFonts w:ascii="Times New Roman" w:hAnsi="Times New Roman" w:cs="Times New Roman"/>
          <w:sz w:val="24"/>
          <w:szCs w:val="24"/>
        </w:rPr>
        <w:t xml:space="preserve"> HNB </w:t>
      </w:r>
      <w:r w:rsidR="000C2018">
        <w:rPr>
          <w:rFonts w:ascii="Times New Roman" w:hAnsi="Times New Roman" w:cs="Times New Roman"/>
          <w:sz w:val="24"/>
          <w:szCs w:val="24"/>
        </w:rPr>
        <w:t>preuzima</w:t>
      </w:r>
      <w:r w:rsidRPr="003E4AA2">
        <w:rPr>
          <w:rFonts w:ascii="Times New Roman" w:hAnsi="Times New Roman" w:cs="Times New Roman"/>
          <w:sz w:val="24"/>
          <w:szCs w:val="24"/>
        </w:rPr>
        <w:t xml:space="preserve"> sve obveze prema Fondu s osnove kvote, kao i obveze po alokaciji SDR-a (izuzev sukcesijom naslijeđenih obveza po alokaciji SDR-a koje će podmiriti Ministarstvo financija). </w:t>
      </w:r>
    </w:p>
    <w:p w14:paraId="6D9F5FF4" w14:textId="06217082" w:rsidR="00F7046D" w:rsidRPr="003E4AA2" w:rsidRDefault="00341823" w:rsidP="0034182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Odredbama </w:t>
      </w:r>
      <w:r w:rsidR="00833FC0">
        <w:rPr>
          <w:rFonts w:ascii="Times New Roman" w:hAnsi="Times New Roman" w:cs="Times New Roman"/>
          <w:sz w:val="24"/>
          <w:szCs w:val="24"/>
        </w:rPr>
        <w:t>Odluk</w:t>
      </w:r>
      <w:r>
        <w:rPr>
          <w:rFonts w:ascii="Times New Roman" w:hAnsi="Times New Roman" w:cs="Times New Roman"/>
          <w:sz w:val="24"/>
          <w:szCs w:val="24"/>
        </w:rPr>
        <w:t>e</w:t>
      </w:r>
      <w:r w:rsidR="00833FC0" w:rsidRPr="00833FC0">
        <w:rPr>
          <w:rFonts w:ascii="Times New Roman" w:hAnsi="Times New Roman" w:cs="Times New Roman"/>
          <w:sz w:val="24"/>
          <w:szCs w:val="24"/>
        </w:rPr>
        <w:t xml:space="preserve"> o načinu vođenja poslova i izmirivanju obveza koje proizlaze iz članstva Republike Hrvatske u Međunarodnom monetarnom fondu i drugim međunarodnim financijskim organizacijama ("Narodne novine", br. 83/93. i 94/93.)</w:t>
      </w:r>
      <w:r w:rsidR="00BF160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kao n</w:t>
      </w:r>
      <w:r w:rsidR="00833FC0">
        <w:rPr>
          <w:rFonts w:ascii="Times New Roman" w:hAnsi="Times New Roman" w:cs="Times New Roman"/>
          <w:sz w:val="24"/>
          <w:szCs w:val="24"/>
        </w:rPr>
        <w:t>i p</w:t>
      </w:r>
      <w:r w:rsidR="00C55FD8">
        <w:rPr>
          <w:rFonts w:ascii="Times New Roman" w:hAnsi="Times New Roman" w:cs="Times New Roman"/>
          <w:sz w:val="24"/>
          <w:szCs w:val="24"/>
        </w:rPr>
        <w:t>redloženom Odlukom</w:t>
      </w:r>
      <w:r>
        <w:rPr>
          <w:rFonts w:ascii="Times New Roman" w:hAnsi="Times New Roman" w:cs="Times New Roman"/>
          <w:sz w:val="24"/>
          <w:szCs w:val="24"/>
        </w:rPr>
        <w:t>,</w:t>
      </w:r>
      <w:r w:rsidR="00C55F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nisu izrijekom regulirani poslovi koji se obavljaju s drugim međunarodnim financijskim organizacijama, već jedino s Fondom</w:t>
      </w:r>
      <w:r w:rsidDel="00BF1602">
        <w:rPr>
          <w:rFonts w:ascii="Times New Roman" w:hAnsi="Times New Roman" w:cs="Times New Roman"/>
          <w:sz w:val="24"/>
          <w:szCs w:val="24"/>
        </w:rPr>
        <w:t xml:space="preserve"> </w:t>
      </w:r>
      <w:r w:rsidR="008827B8">
        <w:rPr>
          <w:rFonts w:ascii="Times New Roman" w:hAnsi="Times New Roman" w:cs="Times New Roman"/>
          <w:sz w:val="24"/>
          <w:szCs w:val="24"/>
        </w:rPr>
        <w:t xml:space="preserve">te stoga u naslovu </w:t>
      </w:r>
      <w:r w:rsidR="00833FC0">
        <w:rPr>
          <w:rFonts w:ascii="Times New Roman" w:hAnsi="Times New Roman" w:cs="Times New Roman"/>
          <w:sz w:val="24"/>
          <w:szCs w:val="24"/>
        </w:rPr>
        <w:t>predložene Odluke</w:t>
      </w:r>
      <w:r w:rsidR="008827B8">
        <w:rPr>
          <w:rFonts w:ascii="Times New Roman" w:hAnsi="Times New Roman" w:cs="Times New Roman"/>
          <w:sz w:val="24"/>
          <w:szCs w:val="24"/>
        </w:rPr>
        <w:t xml:space="preserve"> nije potrebno navoditi izraze</w:t>
      </w:r>
      <w:r w:rsidR="00CA38B7">
        <w:rPr>
          <w:rFonts w:ascii="Times New Roman" w:hAnsi="Times New Roman" w:cs="Times New Roman"/>
          <w:sz w:val="24"/>
          <w:szCs w:val="24"/>
        </w:rPr>
        <w:t xml:space="preserve"> </w:t>
      </w:r>
      <w:r w:rsidR="007F6076">
        <w:rPr>
          <w:rFonts w:ascii="Times New Roman" w:hAnsi="Times New Roman" w:cs="Times New Roman"/>
          <w:sz w:val="24"/>
          <w:szCs w:val="24"/>
        </w:rPr>
        <w:t>“</w:t>
      </w:r>
      <w:r w:rsidR="008827B8">
        <w:rPr>
          <w:rFonts w:ascii="Times New Roman" w:hAnsi="Times New Roman" w:cs="Times New Roman"/>
          <w:sz w:val="24"/>
          <w:szCs w:val="24"/>
        </w:rPr>
        <w:t>i drugim međunarodnim financijskim organizacijama</w:t>
      </w:r>
      <w:r w:rsidR="007F6076">
        <w:rPr>
          <w:rFonts w:ascii="Times New Roman" w:hAnsi="Times New Roman" w:cs="Times New Roman"/>
          <w:sz w:val="24"/>
          <w:szCs w:val="24"/>
        </w:rPr>
        <w:t>“</w:t>
      </w:r>
      <w:r w:rsidR="008827B8">
        <w:rPr>
          <w:rFonts w:ascii="Times New Roman" w:hAnsi="Times New Roman" w:cs="Times New Roman"/>
          <w:sz w:val="24"/>
          <w:szCs w:val="24"/>
        </w:rPr>
        <w:t>).</w:t>
      </w:r>
    </w:p>
    <w:p w14:paraId="6A699528" w14:textId="3CD7916D" w:rsidR="003E4AA2" w:rsidRPr="003E4AA2" w:rsidRDefault="003E4AA2" w:rsidP="003E4AA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AA2">
        <w:rPr>
          <w:rFonts w:ascii="Times New Roman" w:hAnsi="Times New Roman" w:cs="Times New Roman"/>
          <w:sz w:val="24"/>
          <w:szCs w:val="24"/>
        </w:rPr>
        <w:t xml:space="preserve">Osim postojećih poslova, </w:t>
      </w:r>
      <w:r w:rsidR="000C2018">
        <w:rPr>
          <w:rFonts w:ascii="Times New Roman" w:hAnsi="Times New Roman" w:cs="Times New Roman"/>
          <w:sz w:val="24"/>
          <w:szCs w:val="24"/>
        </w:rPr>
        <w:t>predloženom Odlukom</w:t>
      </w:r>
      <w:r w:rsidRPr="003E4AA2">
        <w:rPr>
          <w:rFonts w:ascii="Times New Roman" w:hAnsi="Times New Roman" w:cs="Times New Roman"/>
          <w:sz w:val="24"/>
          <w:szCs w:val="24"/>
        </w:rPr>
        <w:t xml:space="preserve"> regulirat će se i provođenje transakcija i poslova s Fondom koji se još nisu obavljali u RH te koji nisu bili regulirani postojećim pravnim okvirom, a to je sudjelovanje u Planu financijskih transakcija Fonda</w:t>
      </w:r>
      <w:r w:rsidRPr="003E4AA2">
        <w:rPr>
          <w:rFonts w:ascii="Times New Roman" w:hAnsi="Times New Roman" w:cs="Times New Roman"/>
          <w:bCs/>
          <w:sz w:val="24"/>
          <w:szCs w:val="24"/>
        </w:rPr>
        <w:t>,</w:t>
      </w:r>
      <w:r w:rsidRPr="003E4AA2">
        <w:rPr>
          <w:rFonts w:ascii="Times New Roman" w:hAnsi="Times New Roman" w:cs="Times New Roman"/>
          <w:sz w:val="24"/>
          <w:szCs w:val="24"/>
        </w:rPr>
        <w:t xml:space="preserve"> odobravanje dobrovoljnih zajmova i donacija Fondu i njegovim zakladama te </w:t>
      </w:r>
      <w:r w:rsidRPr="003E4AA2">
        <w:rPr>
          <w:rFonts w:ascii="Times New Roman" w:hAnsi="Times New Roman" w:cs="Times New Roman"/>
          <w:bCs/>
          <w:sz w:val="24"/>
          <w:szCs w:val="24"/>
        </w:rPr>
        <w:t>sudjelovanje u trgovanju SDR-ima.</w:t>
      </w:r>
    </w:p>
    <w:p w14:paraId="6C26326D" w14:textId="3574B149" w:rsidR="003E4AA2" w:rsidRPr="003E4AA2" w:rsidRDefault="003E4AA2" w:rsidP="003E4AA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AA2">
        <w:rPr>
          <w:rFonts w:ascii="Times New Roman" w:hAnsi="Times New Roman" w:cs="Times New Roman"/>
          <w:sz w:val="24"/>
          <w:szCs w:val="24"/>
        </w:rPr>
        <w:t xml:space="preserve">Cilj donošenja </w:t>
      </w:r>
      <w:r w:rsidR="000C2018">
        <w:rPr>
          <w:rFonts w:ascii="Times New Roman" w:hAnsi="Times New Roman" w:cs="Times New Roman"/>
          <w:sz w:val="24"/>
          <w:szCs w:val="24"/>
        </w:rPr>
        <w:t>predložene</w:t>
      </w:r>
      <w:r w:rsidRPr="003E4AA2">
        <w:rPr>
          <w:rFonts w:ascii="Times New Roman" w:hAnsi="Times New Roman" w:cs="Times New Roman"/>
          <w:sz w:val="24"/>
          <w:szCs w:val="24"/>
        </w:rPr>
        <w:t xml:space="preserve"> Odluke je urediti način vođenja poslova, te uvjete i način izmirivanja obveza koje proizlaze iz članstva RH u Fondu.</w:t>
      </w:r>
    </w:p>
    <w:p w14:paraId="10696C52" w14:textId="3BA49810" w:rsidR="003E4AA2" w:rsidRPr="003E4AA2" w:rsidRDefault="000C2018" w:rsidP="003E4AA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Predloženom Odlukom</w:t>
      </w:r>
      <w:r w:rsidR="003E4AA2" w:rsidRPr="003E4AA2">
        <w:rPr>
          <w:rFonts w:ascii="Times New Roman" w:hAnsi="Times New Roman" w:cs="Times New Roman"/>
          <w:sz w:val="24"/>
          <w:szCs w:val="24"/>
        </w:rPr>
        <w:t xml:space="preserve"> ovlašćuje se guvernera, odnosno zamjenika guvernera HNB-a, da predstavljaju RH u Odboru guvernera Međunarodnog monetarnog fonda u svojstvu guvernera, odnosno zamjenika guvernera Fonda.</w:t>
      </w:r>
    </w:p>
    <w:p w14:paraId="376D4ED8" w14:textId="2F1D9FEE" w:rsidR="003E4AA2" w:rsidRPr="003E4AA2" w:rsidRDefault="003E4AA2" w:rsidP="003E4AA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AA2">
        <w:rPr>
          <w:rFonts w:ascii="Times New Roman" w:hAnsi="Times New Roman" w:cs="Times New Roman"/>
          <w:sz w:val="24"/>
          <w:szCs w:val="24"/>
        </w:rPr>
        <w:lastRenderedPageBreak/>
        <w:t>Kvote su glavni izvor sredstava Fonda, a kvota RH trenutno iznosi 717,4 milijuna SDR-a</w:t>
      </w:r>
      <w:r w:rsidRPr="003E4AA2">
        <w:rPr>
          <w:rFonts w:ascii="Times New Roman" w:hAnsi="Times New Roman" w:cs="Times New Roman"/>
          <w:sz w:val="24"/>
          <w:szCs w:val="24"/>
          <w:vertAlign w:val="superscript"/>
        </w:rPr>
        <w:footnoteReference w:id="3"/>
      </w:r>
      <w:r w:rsidRPr="003E4AA2">
        <w:rPr>
          <w:rFonts w:ascii="Times New Roman" w:hAnsi="Times New Roman" w:cs="Times New Roman"/>
          <w:sz w:val="24"/>
          <w:szCs w:val="24"/>
        </w:rPr>
        <w:t xml:space="preserve">. Odluke o </w:t>
      </w:r>
      <w:r w:rsidR="008D7B7B">
        <w:rPr>
          <w:rFonts w:ascii="Times New Roman" w:hAnsi="Times New Roman" w:cs="Times New Roman"/>
          <w:sz w:val="24"/>
          <w:szCs w:val="24"/>
        </w:rPr>
        <w:t xml:space="preserve">prihvaćanju </w:t>
      </w:r>
      <w:r w:rsidRPr="003E4AA2">
        <w:rPr>
          <w:rFonts w:ascii="Times New Roman" w:hAnsi="Times New Roman" w:cs="Times New Roman"/>
          <w:sz w:val="24"/>
          <w:szCs w:val="24"/>
        </w:rPr>
        <w:t>promjen</w:t>
      </w:r>
      <w:r w:rsidR="00BC0427">
        <w:rPr>
          <w:rFonts w:ascii="Times New Roman" w:hAnsi="Times New Roman" w:cs="Times New Roman"/>
          <w:sz w:val="24"/>
          <w:szCs w:val="24"/>
        </w:rPr>
        <w:t>e</w:t>
      </w:r>
      <w:r w:rsidRPr="003E4AA2">
        <w:rPr>
          <w:rFonts w:ascii="Times New Roman" w:hAnsi="Times New Roman" w:cs="Times New Roman"/>
          <w:sz w:val="24"/>
          <w:szCs w:val="24"/>
        </w:rPr>
        <w:t xml:space="preserve"> kvote i dalje će, sukladno dosadašnjem pravnom okviru, donositi Vlada RH, ali se sve financijske obveze vezane za kvotu RH predloženom Odlukom prenose s Ministarstva financija na HNB, što obuhvaća i dosadašnje i buduće uplate Fondu te druge obveze s osnove kvote. </w:t>
      </w:r>
    </w:p>
    <w:p w14:paraId="77769220" w14:textId="423525B1" w:rsidR="003E4AA2" w:rsidRPr="003E4AA2" w:rsidRDefault="003E4AA2" w:rsidP="003E4AA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AA2">
        <w:rPr>
          <w:rFonts w:ascii="Times New Roman" w:hAnsi="Times New Roman" w:cs="Times New Roman"/>
          <w:sz w:val="24"/>
          <w:szCs w:val="24"/>
        </w:rPr>
        <w:t xml:space="preserve">Obveze koje, prema Statutu Fonda, zemlja članica Fonda preuzima kada postane kreditor Fonda (odnosno kada bude uključena u Plan financijskih transakcija Fonda), što uključuje sudjelovanje u financiranju aranžmana koje Fond odobrava drugim zemljama članicama u sklopu Općeg računa Fonda </w:t>
      </w:r>
      <w:r w:rsidR="00BC0427">
        <w:rPr>
          <w:rFonts w:ascii="Times New Roman" w:hAnsi="Times New Roman" w:cs="Times New Roman"/>
          <w:sz w:val="24"/>
          <w:szCs w:val="24"/>
        </w:rPr>
        <w:t>i</w:t>
      </w:r>
      <w:r w:rsidR="00BC0427" w:rsidRPr="003E4AA2">
        <w:rPr>
          <w:rFonts w:ascii="Times New Roman" w:hAnsi="Times New Roman" w:cs="Times New Roman"/>
          <w:sz w:val="24"/>
          <w:szCs w:val="24"/>
        </w:rPr>
        <w:t xml:space="preserve"> </w:t>
      </w:r>
      <w:r w:rsidRPr="003E4AA2">
        <w:rPr>
          <w:rFonts w:ascii="Times New Roman" w:hAnsi="Times New Roman" w:cs="Times New Roman"/>
          <w:sz w:val="24"/>
          <w:szCs w:val="24"/>
        </w:rPr>
        <w:t>sudjel</w:t>
      </w:r>
      <w:r w:rsidR="000C2018">
        <w:rPr>
          <w:rFonts w:ascii="Times New Roman" w:hAnsi="Times New Roman" w:cs="Times New Roman"/>
          <w:sz w:val="24"/>
          <w:szCs w:val="24"/>
        </w:rPr>
        <w:t>ovanje u trgovanju SDR-ima</w:t>
      </w:r>
      <w:r w:rsidR="00BC0427">
        <w:rPr>
          <w:rFonts w:ascii="Times New Roman" w:hAnsi="Times New Roman" w:cs="Times New Roman"/>
          <w:sz w:val="24"/>
          <w:szCs w:val="24"/>
        </w:rPr>
        <w:t xml:space="preserve"> </w:t>
      </w:r>
      <w:r w:rsidR="00ED1FDA">
        <w:rPr>
          <w:rFonts w:ascii="Times New Roman" w:hAnsi="Times New Roman" w:cs="Times New Roman"/>
          <w:sz w:val="24"/>
          <w:szCs w:val="24"/>
        </w:rPr>
        <w:t xml:space="preserve">u slučajevima </w:t>
      </w:r>
      <w:r w:rsidR="00BC0427">
        <w:rPr>
          <w:rFonts w:ascii="Times New Roman" w:hAnsi="Times New Roman" w:cs="Times New Roman"/>
          <w:sz w:val="24"/>
          <w:szCs w:val="24"/>
        </w:rPr>
        <w:t>kada nema dobrovoljnih protustranaka za kupoprodaju SDR-a</w:t>
      </w:r>
      <w:r w:rsidR="000C2018">
        <w:rPr>
          <w:rFonts w:ascii="Times New Roman" w:hAnsi="Times New Roman" w:cs="Times New Roman"/>
          <w:sz w:val="24"/>
          <w:szCs w:val="24"/>
        </w:rPr>
        <w:t>, će</w:t>
      </w:r>
      <w:r w:rsidRPr="003E4AA2">
        <w:rPr>
          <w:rFonts w:ascii="Times New Roman" w:hAnsi="Times New Roman" w:cs="Times New Roman"/>
          <w:sz w:val="24"/>
          <w:szCs w:val="24"/>
        </w:rPr>
        <w:t>,</w:t>
      </w:r>
      <w:r w:rsidR="000C2018">
        <w:rPr>
          <w:rFonts w:ascii="Times New Roman" w:hAnsi="Times New Roman" w:cs="Times New Roman"/>
          <w:sz w:val="24"/>
          <w:szCs w:val="24"/>
        </w:rPr>
        <w:t xml:space="preserve"> </w:t>
      </w:r>
      <w:r w:rsidRPr="003E4AA2">
        <w:rPr>
          <w:rFonts w:ascii="Times New Roman" w:hAnsi="Times New Roman" w:cs="Times New Roman"/>
          <w:sz w:val="24"/>
          <w:szCs w:val="24"/>
        </w:rPr>
        <w:t>sukladno predloženo</w:t>
      </w:r>
      <w:r w:rsidR="00A117D7">
        <w:rPr>
          <w:rFonts w:ascii="Times New Roman" w:hAnsi="Times New Roman" w:cs="Times New Roman"/>
          <w:sz w:val="24"/>
          <w:szCs w:val="24"/>
        </w:rPr>
        <w:t>j</w:t>
      </w:r>
      <w:r w:rsidRPr="003E4AA2">
        <w:rPr>
          <w:rFonts w:ascii="Times New Roman" w:hAnsi="Times New Roman" w:cs="Times New Roman"/>
          <w:sz w:val="24"/>
          <w:szCs w:val="24"/>
        </w:rPr>
        <w:t xml:space="preserve"> Odlu</w:t>
      </w:r>
      <w:r w:rsidR="00A117D7">
        <w:rPr>
          <w:rFonts w:ascii="Times New Roman" w:hAnsi="Times New Roman" w:cs="Times New Roman"/>
          <w:sz w:val="24"/>
          <w:szCs w:val="24"/>
        </w:rPr>
        <w:t>ci</w:t>
      </w:r>
      <w:r w:rsidRPr="003E4AA2">
        <w:rPr>
          <w:rFonts w:ascii="Times New Roman" w:hAnsi="Times New Roman" w:cs="Times New Roman"/>
          <w:sz w:val="24"/>
          <w:szCs w:val="24"/>
        </w:rPr>
        <w:t>, u ime RH izvršavati HNB iz vlastitih sredstava.</w:t>
      </w:r>
    </w:p>
    <w:p w14:paraId="1AD0D7C7" w14:textId="77777777" w:rsidR="003E4AA2" w:rsidRPr="003E4AA2" w:rsidRDefault="003E4AA2" w:rsidP="003E4AA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AA2">
        <w:rPr>
          <w:rFonts w:ascii="Times New Roman" w:hAnsi="Times New Roman" w:cs="Times New Roman"/>
          <w:sz w:val="24"/>
          <w:szCs w:val="24"/>
        </w:rPr>
        <w:t xml:space="preserve">Odluku o prihvaćanju alokacije SDR-a donosi Vlada RH, što je bila i dosadašnja praksa s obzirom na to da je RH članica Fonda. SDR-i koje Fond alokacijom dodijeli Republici Hrvatskoj dio su međunarodnih pričuva RH kojima upravlja HNB sukladno Zakonu o Hrvatskoj narodnoj banci, što je u skladu sa Statutom Fonda u kojemu se utvrđuje da je svrha alociranja posebnih prava vučenja dopuna postojećih pričuva zemalja članica (članak XV., odjeljak 1.). </w:t>
      </w:r>
    </w:p>
    <w:p w14:paraId="58F2B466" w14:textId="2C38C2B9" w:rsidR="003E4AA2" w:rsidRPr="003E4AA2" w:rsidRDefault="003E4AA2" w:rsidP="003E4AA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AA2">
        <w:rPr>
          <w:rFonts w:ascii="Times New Roman" w:hAnsi="Times New Roman" w:cs="Times New Roman"/>
          <w:sz w:val="24"/>
          <w:szCs w:val="24"/>
        </w:rPr>
        <w:t xml:space="preserve">Predloženom Odlukom sve troškove sudjelovanja u Odjelu posebnih prava vučenja Fonda podmirivat će HNB, dok je dosad nositelj tih obveza bilo Ministarstvo financija. </w:t>
      </w:r>
    </w:p>
    <w:p w14:paraId="71FF955A" w14:textId="5CFD929D" w:rsidR="003E4AA2" w:rsidRPr="003E4AA2" w:rsidRDefault="003E4AA2" w:rsidP="003E4AA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AA2">
        <w:rPr>
          <w:rFonts w:ascii="Times New Roman" w:hAnsi="Times New Roman" w:cs="Times New Roman"/>
          <w:sz w:val="24"/>
          <w:szCs w:val="24"/>
        </w:rPr>
        <w:t xml:space="preserve">Ministarstvo financija nositelj </w:t>
      </w:r>
      <w:r w:rsidR="00495F5E">
        <w:rPr>
          <w:rFonts w:ascii="Times New Roman" w:hAnsi="Times New Roman" w:cs="Times New Roman"/>
          <w:sz w:val="24"/>
          <w:szCs w:val="24"/>
        </w:rPr>
        <w:t xml:space="preserve">je </w:t>
      </w:r>
      <w:r w:rsidRPr="003E4AA2">
        <w:rPr>
          <w:rFonts w:ascii="Times New Roman" w:hAnsi="Times New Roman" w:cs="Times New Roman"/>
          <w:sz w:val="24"/>
          <w:szCs w:val="24"/>
        </w:rPr>
        <w:t>obveza po 1. i 2. alokaciji posebnih prava vučenja preuzetih sukcesijom članstva RH u Fondu u iznosu od 44.205.369 SDR-a</w:t>
      </w:r>
      <w:r w:rsidR="001B72F6">
        <w:rPr>
          <w:rFonts w:ascii="Times New Roman" w:hAnsi="Times New Roman" w:cs="Times New Roman"/>
          <w:sz w:val="24"/>
          <w:szCs w:val="24"/>
        </w:rPr>
        <w:t xml:space="preserve"> (54.152.019,08 EUR prema tečaju Fonda od 23.02.2024</w:t>
      </w:r>
      <w:r w:rsidR="00996C9F">
        <w:rPr>
          <w:rFonts w:ascii="Times New Roman" w:hAnsi="Times New Roman" w:cs="Times New Roman"/>
          <w:sz w:val="24"/>
          <w:szCs w:val="24"/>
        </w:rPr>
        <w:t>.</w:t>
      </w:r>
      <w:r w:rsidR="001B72F6">
        <w:rPr>
          <w:rFonts w:ascii="Times New Roman" w:hAnsi="Times New Roman" w:cs="Times New Roman"/>
          <w:sz w:val="24"/>
          <w:szCs w:val="24"/>
        </w:rPr>
        <w:t xml:space="preserve"> (1 SDR = 1,225010 EUR))</w:t>
      </w:r>
      <w:r w:rsidRPr="003E4AA2">
        <w:rPr>
          <w:rFonts w:ascii="Times New Roman" w:hAnsi="Times New Roman" w:cs="Times New Roman"/>
          <w:sz w:val="24"/>
          <w:szCs w:val="24"/>
        </w:rPr>
        <w:t xml:space="preserve">, kao i kamatnih troškova po tim obvezama. Navedeno je sukladno postojećem pravnom okviru i dosadašnjoj praksi prema kojoj je Ministarstvo financija redovito na teret proračuna RH podmirivalo kamatne troškove po toj obvezi prema Fondu. </w:t>
      </w:r>
    </w:p>
    <w:p w14:paraId="751197E7" w14:textId="000E4BC7" w:rsidR="003E4AA2" w:rsidRDefault="002305E6" w:rsidP="003E4AA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Fond </w:t>
      </w:r>
      <w:r w:rsidR="009C677E">
        <w:rPr>
          <w:rFonts w:ascii="Times New Roman" w:hAnsi="Times New Roman" w:cs="Times New Roman"/>
          <w:sz w:val="24"/>
          <w:szCs w:val="24"/>
        </w:rPr>
        <w:t xml:space="preserve">može Republici Hrvatskoj </w:t>
      </w:r>
      <w:r>
        <w:rPr>
          <w:rFonts w:ascii="Times New Roman" w:hAnsi="Times New Roman" w:cs="Times New Roman"/>
          <w:sz w:val="24"/>
          <w:szCs w:val="24"/>
        </w:rPr>
        <w:t>predl</w:t>
      </w:r>
      <w:r w:rsidR="009C677E">
        <w:rPr>
          <w:rFonts w:ascii="Times New Roman" w:hAnsi="Times New Roman" w:cs="Times New Roman"/>
          <w:sz w:val="24"/>
          <w:szCs w:val="24"/>
        </w:rPr>
        <w:t>ožiti i</w:t>
      </w:r>
      <w:r w:rsidR="003E4AA2" w:rsidRPr="003E4AA2">
        <w:rPr>
          <w:rFonts w:ascii="Times New Roman" w:hAnsi="Times New Roman" w:cs="Times New Roman"/>
          <w:sz w:val="24"/>
          <w:szCs w:val="24"/>
        </w:rPr>
        <w:t xml:space="preserve"> sklapanje i provođenje sporazuma o dobrovoljnom trgovanju SDR-ima (eng. </w:t>
      </w:r>
      <w:r w:rsidR="003E4AA2" w:rsidRPr="003E4AA2">
        <w:rPr>
          <w:rFonts w:ascii="Times New Roman" w:hAnsi="Times New Roman" w:cs="Times New Roman"/>
          <w:i/>
          <w:iCs/>
          <w:sz w:val="24"/>
          <w:szCs w:val="24"/>
        </w:rPr>
        <w:t>Voluntary Trading Arrangement</w:t>
      </w:r>
      <w:r w:rsidR="003E4AA2" w:rsidRPr="003E4AA2">
        <w:rPr>
          <w:rFonts w:ascii="Times New Roman" w:hAnsi="Times New Roman" w:cs="Times New Roman"/>
          <w:sz w:val="24"/>
          <w:szCs w:val="24"/>
        </w:rPr>
        <w:t xml:space="preserve"> – VTA). S obzirom na to da se sklapanjem VTA sporazuma zemlja potpisnica ne obvezuje ni na kakve financijske obveze, već na provođenje konverzije SDR-a, te da sve rizike za te transakcije snosi HNB, </w:t>
      </w:r>
      <w:r w:rsidR="00495F5E">
        <w:rPr>
          <w:rFonts w:ascii="Times New Roman" w:hAnsi="Times New Roman" w:cs="Times New Roman"/>
          <w:sz w:val="24"/>
          <w:szCs w:val="24"/>
        </w:rPr>
        <w:t>predloženom</w:t>
      </w:r>
      <w:r w:rsidR="003E4AA2" w:rsidRPr="003E4AA2">
        <w:rPr>
          <w:rFonts w:ascii="Times New Roman" w:hAnsi="Times New Roman" w:cs="Times New Roman"/>
          <w:sz w:val="24"/>
          <w:szCs w:val="24"/>
        </w:rPr>
        <w:t xml:space="preserve"> Odlukom HNB </w:t>
      </w:r>
      <w:r w:rsidR="00495F5E">
        <w:rPr>
          <w:rFonts w:ascii="Times New Roman" w:hAnsi="Times New Roman" w:cs="Times New Roman"/>
          <w:sz w:val="24"/>
          <w:szCs w:val="24"/>
        </w:rPr>
        <w:t xml:space="preserve">će </w:t>
      </w:r>
      <w:r w:rsidR="003E4AA2" w:rsidRPr="003E4AA2">
        <w:rPr>
          <w:rFonts w:ascii="Times New Roman" w:hAnsi="Times New Roman" w:cs="Times New Roman"/>
          <w:sz w:val="24"/>
          <w:szCs w:val="24"/>
        </w:rPr>
        <w:t xml:space="preserve">imati ovlaštenje za sklapanje VTA sporazuma, pri čemu će o </w:t>
      </w:r>
      <w:r>
        <w:rPr>
          <w:rFonts w:ascii="Times New Roman" w:hAnsi="Times New Roman" w:cs="Times New Roman"/>
          <w:sz w:val="24"/>
          <w:szCs w:val="24"/>
        </w:rPr>
        <w:t>tome</w:t>
      </w:r>
      <w:r w:rsidR="003E4AA2" w:rsidRPr="003E4AA2">
        <w:rPr>
          <w:rFonts w:ascii="Times New Roman" w:hAnsi="Times New Roman" w:cs="Times New Roman"/>
          <w:sz w:val="24"/>
          <w:szCs w:val="24"/>
        </w:rPr>
        <w:t xml:space="preserve"> prethodno obavijestiti Ministarstvo financija. </w:t>
      </w:r>
    </w:p>
    <w:p w14:paraId="50E7FEFA" w14:textId="3F7DC18C" w:rsidR="007A6954" w:rsidRPr="003E4AA2" w:rsidRDefault="007A6954" w:rsidP="003E4AA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954">
        <w:rPr>
          <w:rFonts w:ascii="Times New Roman" w:hAnsi="Times New Roman" w:cs="Times New Roman"/>
          <w:sz w:val="24"/>
          <w:szCs w:val="24"/>
        </w:rPr>
        <w:t xml:space="preserve">U slučajevima sudjelovanja RH u dobrovoljnim financijskim inicijativama Fonda koje se odnose na zahtjeve Fonda za financijskim doprinosima zemalja članica koji mogu biti u obliku zajmova ili donacija Fondu te zajmova ili donacija zakladama kojima upravlja Fond, </w:t>
      </w:r>
      <w:r>
        <w:rPr>
          <w:rFonts w:ascii="Times New Roman" w:hAnsi="Times New Roman" w:cs="Times New Roman"/>
          <w:sz w:val="24"/>
          <w:szCs w:val="24"/>
        </w:rPr>
        <w:t>predloženom Odlukom</w:t>
      </w:r>
      <w:r w:rsidRPr="007A6954">
        <w:rPr>
          <w:rFonts w:ascii="Times New Roman" w:hAnsi="Times New Roman" w:cs="Times New Roman"/>
          <w:sz w:val="24"/>
          <w:szCs w:val="24"/>
        </w:rPr>
        <w:t xml:space="preserve"> definira se raspodjela uloga i obveza Ministarstva financija i HNB-a vezano za </w:t>
      </w:r>
      <w:r w:rsidR="009C677E">
        <w:rPr>
          <w:rFonts w:ascii="Times New Roman" w:hAnsi="Times New Roman" w:cs="Times New Roman"/>
          <w:sz w:val="24"/>
          <w:szCs w:val="24"/>
        </w:rPr>
        <w:t xml:space="preserve">te </w:t>
      </w:r>
      <w:r w:rsidRPr="007A6954">
        <w:rPr>
          <w:rFonts w:ascii="Times New Roman" w:hAnsi="Times New Roman" w:cs="Times New Roman"/>
          <w:sz w:val="24"/>
          <w:szCs w:val="24"/>
        </w:rPr>
        <w:t xml:space="preserve">inicijative Fonda. Važno je naglasiti da je nacionalnim središnjim bankama EU-a, uključujući i HNB-u, zbog zabrane monetarnog financiranja dopušteno odobravati jedino zajmove Fondu i njegovim zakladama, i to samo ukoliko oni zadržavaju karakteristike međunarodnih pričuva, dok se </w:t>
      </w:r>
      <w:r w:rsidRPr="007A6954">
        <w:rPr>
          <w:rFonts w:ascii="Times New Roman" w:hAnsi="Times New Roman" w:cs="Times New Roman"/>
          <w:sz w:val="24"/>
          <w:szCs w:val="24"/>
        </w:rPr>
        <w:lastRenderedPageBreak/>
        <w:t>donacije, odnosno bespovratni doprinosi mogu financirati samo proračunskim sredstvima.</w:t>
      </w:r>
    </w:p>
    <w:p w14:paraId="6F0C353B" w14:textId="64920056" w:rsidR="008950EA" w:rsidRDefault="008950EA" w:rsidP="008950E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0EA">
        <w:rPr>
          <w:rFonts w:ascii="Times New Roman" w:hAnsi="Times New Roman" w:cs="Times New Roman"/>
          <w:sz w:val="24"/>
          <w:szCs w:val="24"/>
        </w:rPr>
        <w:t xml:space="preserve">Ministarstvo financija predlaže Vladi Republike Hrvatske donošenje </w:t>
      </w:r>
      <w:r>
        <w:rPr>
          <w:rFonts w:ascii="Times New Roman" w:hAnsi="Times New Roman" w:cs="Times New Roman"/>
          <w:sz w:val="24"/>
          <w:szCs w:val="24"/>
        </w:rPr>
        <w:t xml:space="preserve">Odluke </w:t>
      </w:r>
      <w:r w:rsidRPr="008950EA">
        <w:rPr>
          <w:rFonts w:ascii="Times New Roman" w:hAnsi="Times New Roman" w:cs="Times New Roman"/>
          <w:sz w:val="24"/>
          <w:szCs w:val="24"/>
        </w:rPr>
        <w:t xml:space="preserve">o načinu vođenja poslova i izmirivanju obveza koje proizlaze iz članstva Republike Hrvatske u Međunarodnom monetarnom fondu s ciljem </w:t>
      </w:r>
      <w:r w:rsidR="00A84C0D">
        <w:rPr>
          <w:rFonts w:ascii="Times New Roman" w:hAnsi="Times New Roman" w:cs="Times New Roman"/>
          <w:sz w:val="24"/>
          <w:szCs w:val="24"/>
        </w:rPr>
        <w:t xml:space="preserve">utvrđivanja </w:t>
      </w:r>
      <w:r w:rsidR="00A84C0D" w:rsidRPr="00A84C0D">
        <w:rPr>
          <w:rFonts w:ascii="Times New Roman" w:hAnsi="Times New Roman" w:cs="Times New Roman"/>
          <w:sz w:val="24"/>
          <w:szCs w:val="24"/>
        </w:rPr>
        <w:t>način</w:t>
      </w:r>
      <w:r w:rsidR="00A84C0D">
        <w:rPr>
          <w:rFonts w:ascii="Times New Roman" w:hAnsi="Times New Roman" w:cs="Times New Roman"/>
          <w:sz w:val="24"/>
          <w:szCs w:val="24"/>
        </w:rPr>
        <w:t>a</w:t>
      </w:r>
      <w:r w:rsidR="00A84C0D" w:rsidRPr="00A84C0D">
        <w:rPr>
          <w:rFonts w:ascii="Times New Roman" w:hAnsi="Times New Roman" w:cs="Times New Roman"/>
          <w:sz w:val="24"/>
          <w:szCs w:val="24"/>
        </w:rPr>
        <w:t xml:space="preserve"> vođenja poslova</w:t>
      </w:r>
      <w:r w:rsidR="00A84C0D">
        <w:rPr>
          <w:rFonts w:ascii="Times New Roman" w:hAnsi="Times New Roman" w:cs="Times New Roman"/>
          <w:sz w:val="24"/>
          <w:szCs w:val="24"/>
        </w:rPr>
        <w:t xml:space="preserve"> s Fondom</w:t>
      </w:r>
      <w:r w:rsidR="00A84C0D" w:rsidRPr="00A84C0D">
        <w:rPr>
          <w:rFonts w:ascii="Times New Roman" w:hAnsi="Times New Roman" w:cs="Times New Roman"/>
          <w:sz w:val="24"/>
          <w:szCs w:val="24"/>
        </w:rPr>
        <w:t>, te izmirivanja obveza koje proizlaze iz članstva RH u Fondu.</w:t>
      </w:r>
    </w:p>
    <w:p w14:paraId="368E7F49" w14:textId="7CD72F68" w:rsidR="008950EA" w:rsidRDefault="008950EA" w:rsidP="008950E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0EA">
        <w:rPr>
          <w:rFonts w:ascii="Times New Roman" w:hAnsi="Times New Roman" w:cs="Times New Roman"/>
          <w:sz w:val="24"/>
          <w:szCs w:val="24"/>
        </w:rPr>
        <w:t>Donošenje</w:t>
      </w:r>
      <w:r w:rsidR="006A7FD7">
        <w:rPr>
          <w:rFonts w:ascii="Times New Roman" w:hAnsi="Times New Roman" w:cs="Times New Roman"/>
          <w:sz w:val="24"/>
          <w:szCs w:val="24"/>
        </w:rPr>
        <w:t>m</w:t>
      </w:r>
      <w:r w:rsidRPr="008950EA">
        <w:rPr>
          <w:rFonts w:ascii="Times New Roman" w:hAnsi="Times New Roman" w:cs="Times New Roman"/>
          <w:sz w:val="24"/>
          <w:szCs w:val="24"/>
        </w:rPr>
        <w:t xml:space="preserve"> predmetne Odluke </w:t>
      </w:r>
      <w:r>
        <w:rPr>
          <w:rFonts w:ascii="Times New Roman" w:hAnsi="Times New Roman" w:cs="Times New Roman"/>
          <w:sz w:val="24"/>
          <w:szCs w:val="24"/>
        </w:rPr>
        <w:t>Ministarstvo financija će podmirit</w:t>
      </w:r>
      <w:r w:rsidR="009C677E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452B3C" w:rsidRPr="008950EA">
        <w:rPr>
          <w:rFonts w:ascii="Times New Roman" w:hAnsi="Times New Roman" w:cs="Times New Roman"/>
          <w:sz w:val="24"/>
          <w:szCs w:val="24"/>
        </w:rPr>
        <w:t>reuzete obveze Republike Hrvatske prema Fondu temeljem sukcesije članstva u Fondu vezane za 1. i 2. opću alokaciju posebnih prava vučenja u ukupnom iznosu od 44.205.369 SDR-a</w:t>
      </w:r>
      <w:r w:rsidR="009C677E">
        <w:rPr>
          <w:rFonts w:ascii="Times New Roman" w:hAnsi="Times New Roman" w:cs="Times New Roman"/>
          <w:sz w:val="24"/>
          <w:szCs w:val="24"/>
        </w:rPr>
        <w:t xml:space="preserve"> </w:t>
      </w:r>
      <w:r w:rsidR="001B72F6">
        <w:rPr>
          <w:rFonts w:ascii="Times New Roman" w:hAnsi="Times New Roman" w:cs="Times New Roman"/>
          <w:sz w:val="24"/>
          <w:szCs w:val="24"/>
        </w:rPr>
        <w:t>(54.152.019,08 EUR prema tečaju Fonda od 23.02.2024</w:t>
      </w:r>
      <w:r w:rsidR="00996C9F">
        <w:rPr>
          <w:rFonts w:ascii="Times New Roman" w:hAnsi="Times New Roman" w:cs="Times New Roman"/>
          <w:sz w:val="24"/>
          <w:szCs w:val="24"/>
        </w:rPr>
        <w:t>.</w:t>
      </w:r>
      <w:r w:rsidR="001B72F6">
        <w:rPr>
          <w:rFonts w:ascii="Times New Roman" w:hAnsi="Times New Roman" w:cs="Times New Roman"/>
          <w:sz w:val="24"/>
          <w:szCs w:val="24"/>
        </w:rPr>
        <w:t xml:space="preserve"> (1 SDR = 1,225010 EUR)) </w:t>
      </w:r>
      <w:r w:rsidR="009C677E">
        <w:rPr>
          <w:rFonts w:ascii="Times New Roman" w:hAnsi="Times New Roman" w:cs="Times New Roman"/>
          <w:sz w:val="24"/>
          <w:szCs w:val="24"/>
        </w:rPr>
        <w:t>i kamatne troškove po tim obvezama</w:t>
      </w:r>
      <w:r w:rsidR="00452B3C" w:rsidRPr="008950EA">
        <w:rPr>
          <w:rFonts w:ascii="Times New Roman" w:hAnsi="Times New Roman" w:cs="Times New Roman"/>
          <w:sz w:val="24"/>
          <w:szCs w:val="24"/>
        </w:rPr>
        <w:t>.</w:t>
      </w:r>
      <w:r w:rsidR="00603078">
        <w:rPr>
          <w:rFonts w:ascii="Times New Roman" w:hAnsi="Times New Roman" w:cs="Times New Roman"/>
          <w:sz w:val="24"/>
          <w:szCs w:val="24"/>
        </w:rPr>
        <w:t xml:space="preserve"> </w:t>
      </w:r>
      <w:r w:rsidR="00603078" w:rsidRPr="00603078">
        <w:rPr>
          <w:rFonts w:ascii="Times New Roman" w:hAnsi="Times New Roman" w:cs="Times New Roman"/>
          <w:sz w:val="24"/>
          <w:szCs w:val="24"/>
        </w:rPr>
        <w:t>Sredstva za plaćanje obveza u iznosu od 44.205.369 SDR-a,</w:t>
      </w:r>
      <w:r w:rsidR="00F41244">
        <w:rPr>
          <w:rFonts w:ascii="Times New Roman" w:hAnsi="Times New Roman" w:cs="Times New Roman"/>
          <w:sz w:val="24"/>
          <w:szCs w:val="24"/>
        </w:rPr>
        <w:t xml:space="preserve"> odnosno </w:t>
      </w:r>
      <w:r w:rsidR="001B72F6">
        <w:rPr>
          <w:rFonts w:ascii="Times New Roman" w:hAnsi="Times New Roman" w:cs="Times New Roman"/>
          <w:sz w:val="24"/>
          <w:szCs w:val="24"/>
        </w:rPr>
        <w:t>54.152.019,08 EUR prema tečaju Fonda od 23.02.2024</w:t>
      </w:r>
      <w:r w:rsidR="00996C9F">
        <w:rPr>
          <w:rFonts w:ascii="Times New Roman" w:hAnsi="Times New Roman" w:cs="Times New Roman"/>
          <w:sz w:val="24"/>
          <w:szCs w:val="24"/>
        </w:rPr>
        <w:t>.</w:t>
      </w:r>
      <w:r w:rsidR="001B72F6">
        <w:rPr>
          <w:rFonts w:ascii="Times New Roman" w:hAnsi="Times New Roman" w:cs="Times New Roman"/>
          <w:sz w:val="24"/>
          <w:szCs w:val="24"/>
        </w:rPr>
        <w:t xml:space="preserve"> (1 SDR = 1,225010 EUR) </w:t>
      </w:r>
      <w:r w:rsidR="00603078" w:rsidRPr="00603078">
        <w:rPr>
          <w:rFonts w:ascii="Times New Roman" w:hAnsi="Times New Roman" w:cs="Times New Roman"/>
          <w:sz w:val="24"/>
          <w:szCs w:val="24"/>
        </w:rPr>
        <w:t>kao i kamatnih troškova po tim obvezama osig</w:t>
      </w:r>
      <w:r w:rsidR="00603078">
        <w:rPr>
          <w:rFonts w:ascii="Times New Roman" w:hAnsi="Times New Roman" w:cs="Times New Roman"/>
          <w:sz w:val="24"/>
          <w:szCs w:val="24"/>
        </w:rPr>
        <w:t>urana su u Državnom proračunu Republike Hrvatske</w:t>
      </w:r>
      <w:r w:rsidR="00603078" w:rsidRPr="00603078">
        <w:rPr>
          <w:rFonts w:ascii="Times New Roman" w:hAnsi="Times New Roman" w:cs="Times New Roman"/>
          <w:sz w:val="24"/>
          <w:szCs w:val="24"/>
        </w:rPr>
        <w:t xml:space="preserve"> za 2024.</w:t>
      </w:r>
      <w:r w:rsidR="0060307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F29A82" w14:textId="4F1A5318" w:rsidR="00611574" w:rsidRDefault="00611574" w:rsidP="008950E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Kako bi navedeni kamatni troškovi bili što niže, predlaže se donošenje ove Odluke u jednotjednoj proceduri Vlade te stupanje Odluke na snagu </w:t>
      </w:r>
      <w:r w:rsidR="00324C7E">
        <w:rPr>
          <w:rFonts w:ascii="Times New Roman" w:hAnsi="Times New Roman" w:cs="Times New Roman"/>
          <w:sz w:val="24"/>
          <w:szCs w:val="24"/>
        </w:rPr>
        <w:t xml:space="preserve">11. ožujka 2024. </w:t>
      </w:r>
    </w:p>
    <w:sectPr w:rsidR="00611574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511958" w16cex:dateUtc="2024-01-16T14:03:00Z"/>
  <w16cex:commentExtensible w16cex:durableId="29511F1C" w16cex:dateUtc="2024-01-16T14:28:00Z"/>
  <w16cex:commentExtensible w16cex:durableId="29511F54" w16cex:dateUtc="2024-01-16T14:29:00Z"/>
  <w16cex:commentExtensible w16cex:durableId="29526556" w16cex:dateUtc="2024-01-17T13:4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B23FFAD" w16cid:durableId="29511958"/>
  <w16cid:commentId w16cid:paraId="6C298C00" w16cid:durableId="29511F1C"/>
  <w16cid:commentId w16cid:paraId="6B2EF230" w16cid:durableId="29511F54"/>
  <w16cid:commentId w16cid:paraId="62477191" w16cid:durableId="2952655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65D1C7" w14:textId="77777777" w:rsidR="00836035" w:rsidRDefault="00836035">
      <w:pPr>
        <w:spacing w:after="0" w:line="240" w:lineRule="auto"/>
      </w:pPr>
      <w:r>
        <w:separator/>
      </w:r>
    </w:p>
  </w:endnote>
  <w:endnote w:type="continuationSeparator" w:id="0">
    <w:p w14:paraId="744FDF69" w14:textId="77777777" w:rsidR="00836035" w:rsidRDefault="00836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A217C6" w14:textId="77777777" w:rsidR="00452B3C" w:rsidRPr="0089172D" w:rsidRDefault="00452B3C" w:rsidP="007F74A1">
    <w:pPr>
      <w:pStyle w:val="Footer"/>
      <w:pBdr>
        <w:top w:val="single" w:sz="4" w:space="1" w:color="404040" w:themeColor="text1" w:themeTint="BF"/>
      </w:pBdr>
      <w:jc w:val="center"/>
      <w:rPr>
        <w:rFonts w:ascii="Times New Roman" w:hAnsi="Times New Roman" w:cs="Times New Roman"/>
        <w:color w:val="404040" w:themeColor="text1" w:themeTint="BF"/>
        <w:spacing w:val="20"/>
        <w:sz w:val="20"/>
      </w:rPr>
    </w:pPr>
    <w:r>
      <w:rPr>
        <w:rFonts w:ascii="Times New Roman" w:hAnsi="Times New Roman" w:cs="Times New Roman"/>
        <w:color w:val="404040" w:themeColor="text1" w:themeTint="BF"/>
        <w:spacing w:val="20"/>
        <w:sz w:val="20"/>
      </w:rPr>
      <w:t xml:space="preserve">Banski dvori | Trg Sv. Marka 2 </w:t>
    </w:r>
    <w:r w:rsidRPr="007F74A1">
      <w:rPr>
        <w:rFonts w:ascii="Times New Roman" w:hAnsi="Times New Roman" w:cs="Times New Roman"/>
        <w:color w:val="404040" w:themeColor="text1" w:themeTint="BF"/>
        <w:spacing w:val="20"/>
        <w:sz w:val="20"/>
      </w:rPr>
      <w:t>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38944766"/>
      <w:docPartObj>
        <w:docPartGallery w:val="Page Numbers (Bottom of Page)"/>
        <w:docPartUnique/>
      </w:docPartObj>
    </w:sdtPr>
    <w:sdtEndPr/>
    <w:sdtContent>
      <w:p w14:paraId="6CC1094C" w14:textId="009B6DB5" w:rsidR="00E174C3" w:rsidRDefault="00452B3C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0EA0">
          <w:rPr>
            <w:noProof/>
          </w:rPr>
          <w:t>2</w:t>
        </w:r>
        <w:r>
          <w:fldChar w:fldCharType="end"/>
        </w:r>
      </w:p>
    </w:sdtContent>
  </w:sdt>
  <w:p w14:paraId="448E9D1F" w14:textId="77777777" w:rsidR="00E174C3" w:rsidRDefault="00E174C3">
    <w:pPr>
      <w:pStyle w:val="Footer"/>
    </w:pPr>
  </w:p>
  <w:p w14:paraId="4E252859" w14:textId="77777777" w:rsidR="00080316" w:rsidRDefault="0008031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6B98B1" w14:textId="77777777" w:rsidR="00836035" w:rsidRDefault="00836035">
      <w:pPr>
        <w:spacing w:after="0" w:line="240" w:lineRule="auto"/>
      </w:pPr>
      <w:r>
        <w:separator/>
      </w:r>
    </w:p>
  </w:footnote>
  <w:footnote w:type="continuationSeparator" w:id="0">
    <w:p w14:paraId="60C08362" w14:textId="77777777" w:rsidR="00836035" w:rsidRDefault="00836035">
      <w:pPr>
        <w:spacing w:after="0" w:line="240" w:lineRule="auto"/>
      </w:pPr>
      <w:r>
        <w:continuationSeparator/>
      </w:r>
    </w:p>
  </w:footnote>
  <w:footnote w:id="1">
    <w:p w14:paraId="18D81D28" w14:textId="77777777" w:rsidR="003E4AA2" w:rsidRPr="00077662" w:rsidRDefault="003E4AA2" w:rsidP="003E4AA2">
      <w:pPr>
        <w:pStyle w:val="FootnoteText"/>
        <w:rPr>
          <w:rFonts w:ascii="Times New Roman" w:hAnsi="Times New Roman" w:cs="Times New Roman"/>
        </w:rPr>
      </w:pPr>
      <w:r w:rsidRPr="00077662">
        <w:rPr>
          <w:rStyle w:val="FootnoteReference"/>
          <w:rFonts w:ascii="Times New Roman" w:hAnsi="Times New Roman" w:cs="Times New Roman"/>
        </w:rPr>
        <w:footnoteRef/>
      </w:r>
      <w:r w:rsidRPr="00077662">
        <w:rPr>
          <w:rFonts w:ascii="Times New Roman" w:hAnsi="Times New Roman" w:cs="Times New Roman"/>
        </w:rPr>
        <w:t xml:space="preserve"> MMF je tijekom godina uvodio nove oblike financiranja Fonda i zaklada koje je osnivao za određene svrhe, te provodio povećanja kvota i alokacije posebnih prava vučenja. Ti poslovi i transakcije nisu bili obuhvaćeni navedenim dvama aktima iz 1992. i 1993. Stoga je Vlada RH naknadno po potrebi donosila odluke i uredbe koje su se odnosile samo na pojedinačne transakcije i poslove RH s Fondom. </w:t>
      </w:r>
    </w:p>
  </w:footnote>
  <w:footnote w:id="2">
    <w:p w14:paraId="35E33AA2" w14:textId="4E1607B6" w:rsidR="003E4AA2" w:rsidRPr="00077662" w:rsidRDefault="003E4AA2" w:rsidP="003E4AA2">
      <w:pPr>
        <w:pStyle w:val="FootnoteText"/>
        <w:rPr>
          <w:rFonts w:ascii="Times New Roman" w:hAnsi="Times New Roman" w:cs="Times New Roman"/>
        </w:rPr>
      </w:pPr>
      <w:r w:rsidRPr="00077662">
        <w:rPr>
          <w:rStyle w:val="FootnoteReference"/>
          <w:rFonts w:ascii="Times New Roman" w:hAnsi="Times New Roman" w:cs="Times New Roman"/>
        </w:rPr>
        <w:footnoteRef/>
      </w:r>
      <w:r w:rsidRPr="00077662">
        <w:rPr>
          <w:rFonts w:ascii="Times New Roman" w:hAnsi="Times New Roman" w:cs="Times New Roman"/>
        </w:rPr>
        <w:t xml:space="preserve"> RH je sukcesijom naslijedila dio alokacije SDR-a bivše Jugoslavije, pri čemu je preuzela samo obvezu (u iznosu </w:t>
      </w:r>
      <w:r w:rsidR="00800E08">
        <w:rPr>
          <w:rFonts w:ascii="Times New Roman" w:hAnsi="Times New Roman" w:cs="Times New Roman"/>
        </w:rPr>
        <w:t xml:space="preserve">od </w:t>
      </w:r>
      <w:r w:rsidRPr="00077662">
        <w:rPr>
          <w:rFonts w:ascii="Times New Roman" w:hAnsi="Times New Roman" w:cs="Times New Roman"/>
        </w:rPr>
        <w:t xml:space="preserve">44.205.369 SDR-a), no ne i imovinu jer na računu SDR-a SFRJ nije bilo sredstava. Navedeni manjak po alokaciji SDR-a nosi kamatne troškove koje redovito plaća Vlada RH. Od 1993. godine do danas po osnovi kamata na manjak po alokaciji SDR-a plaćeno je </w:t>
      </w:r>
      <w:r>
        <w:rPr>
          <w:rFonts w:ascii="Times New Roman" w:hAnsi="Times New Roman" w:cs="Times New Roman"/>
        </w:rPr>
        <w:t>gotovo 29</w:t>
      </w:r>
      <w:r w:rsidRPr="00077662">
        <w:rPr>
          <w:rFonts w:ascii="Times New Roman" w:hAnsi="Times New Roman" w:cs="Times New Roman"/>
        </w:rPr>
        <w:t xml:space="preserve"> milijuna SDR-a.</w:t>
      </w:r>
    </w:p>
  </w:footnote>
  <w:footnote w:id="3">
    <w:p w14:paraId="694D2E0B" w14:textId="77777777" w:rsidR="003E4AA2" w:rsidRPr="00077662" w:rsidRDefault="003E4AA2" w:rsidP="003E4AA2">
      <w:pPr>
        <w:pStyle w:val="FootnoteText"/>
        <w:rPr>
          <w:rFonts w:ascii="Times New Roman" w:hAnsi="Times New Roman" w:cs="Times New Roman"/>
        </w:rPr>
      </w:pPr>
      <w:r w:rsidRPr="00077662">
        <w:rPr>
          <w:rStyle w:val="FootnoteReference"/>
          <w:rFonts w:ascii="Times New Roman" w:hAnsi="Times New Roman" w:cs="Times New Roman"/>
        </w:rPr>
        <w:footnoteRef/>
      </w:r>
      <w:r w:rsidRPr="00077662">
        <w:rPr>
          <w:rFonts w:ascii="Times New Roman" w:hAnsi="Times New Roman" w:cs="Times New Roman"/>
        </w:rPr>
        <w:t xml:space="preserve"> Visina kvote svake zemlje članice Fonda ovisi o ekonomskoj snazi zemlje i drugim makroekonomskim </w:t>
      </w:r>
      <w:r>
        <w:rPr>
          <w:rFonts w:ascii="Times New Roman" w:hAnsi="Times New Roman" w:cs="Times New Roman"/>
        </w:rPr>
        <w:t>značajkama</w:t>
      </w:r>
      <w:r w:rsidRPr="00077662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8CCFAE" w14:textId="77777777" w:rsidR="00452B3C" w:rsidRPr="001C07E9" w:rsidRDefault="00452B3C" w:rsidP="001C07E9">
    <w:pPr>
      <w:pStyle w:val="Header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0060B"/>
    <w:multiLevelType w:val="hybridMultilevel"/>
    <w:tmpl w:val="1AC08B02"/>
    <w:lvl w:ilvl="0" w:tplc="CFE4F8E6">
      <w:start w:val="1"/>
      <w:numFmt w:val="decimal"/>
      <w:lvlText w:val="(%1)"/>
      <w:lvlJc w:val="left"/>
      <w:pPr>
        <w:ind w:left="435" w:hanging="43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A2726"/>
    <w:multiLevelType w:val="hybridMultilevel"/>
    <w:tmpl w:val="CDEECACE"/>
    <w:lvl w:ilvl="0" w:tplc="E43EC9D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D460CF"/>
    <w:multiLevelType w:val="hybridMultilevel"/>
    <w:tmpl w:val="4B3A5D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95EC6"/>
    <w:multiLevelType w:val="hybridMultilevel"/>
    <w:tmpl w:val="492689DC"/>
    <w:lvl w:ilvl="0" w:tplc="D5FC9EEA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90D19"/>
    <w:multiLevelType w:val="hybridMultilevel"/>
    <w:tmpl w:val="4FDAC3AA"/>
    <w:lvl w:ilvl="0" w:tplc="4252C88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2C7D72"/>
    <w:multiLevelType w:val="hybridMultilevel"/>
    <w:tmpl w:val="D3E23B44"/>
    <w:lvl w:ilvl="0" w:tplc="185AB080">
      <w:start w:val="1"/>
      <w:numFmt w:val="decimal"/>
      <w:lvlText w:val="(%1)"/>
      <w:lvlJc w:val="left"/>
      <w:pPr>
        <w:ind w:left="405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CF779C"/>
    <w:multiLevelType w:val="hybridMultilevel"/>
    <w:tmpl w:val="ADF897B4"/>
    <w:lvl w:ilvl="0" w:tplc="064623F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15472A"/>
    <w:multiLevelType w:val="hybridMultilevel"/>
    <w:tmpl w:val="28A2364E"/>
    <w:lvl w:ilvl="0" w:tplc="DC18391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773662"/>
    <w:multiLevelType w:val="hybridMultilevel"/>
    <w:tmpl w:val="2D9893F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833793"/>
    <w:multiLevelType w:val="hybridMultilevel"/>
    <w:tmpl w:val="3CC247FC"/>
    <w:lvl w:ilvl="0" w:tplc="CFE4F8E6">
      <w:start w:val="1"/>
      <w:numFmt w:val="decimal"/>
      <w:lvlText w:val="(%1)"/>
      <w:lvlJc w:val="left"/>
      <w:pPr>
        <w:ind w:left="435" w:hanging="43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3806122"/>
    <w:multiLevelType w:val="hybridMultilevel"/>
    <w:tmpl w:val="913E9A7C"/>
    <w:lvl w:ilvl="0" w:tplc="55A62DEE">
      <w:start w:val="7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5008B9"/>
    <w:multiLevelType w:val="hybridMultilevel"/>
    <w:tmpl w:val="17F8D562"/>
    <w:lvl w:ilvl="0" w:tplc="246480FE">
      <w:start w:val="1"/>
      <w:numFmt w:val="decimal"/>
      <w:lvlText w:val="(%1)"/>
      <w:lvlJc w:val="left"/>
      <w:pPr>
        <w:ind w:left="375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8EB4CF8"/>
    <w:multiLevelType w:val="hybridMultilevel"/>
    <w:tmpl w:val="18222004"/>
    <w:lvl w:ilvl="0" w:tplc="D5FC9EEA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720B6E"/>
    <w:multiLevelType w:val="hybridMultilevel"/>
    <w:tmpl w:val="A594AADA"/>
    <w:lvl w:ilvl="0" w:tplc="6E7AE2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4F7EFB"/>
    <w:multiLevelType w:val="hybridMultilevel"/>
    <w:tmpl w:val="C970529C"/>
    <w:lvl w:ilvl="0" w:tplc="082246C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FDD0717"/>
    <w:multiLevelType w:val="hybridMultilevel"/>
    <w:tmpl w:val="645EC58A"/>
    <w:lvl w:ilvl="0" w:tplc="D5FC9EEA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C53120"/>
    <w:multiLevelType w:val="hybridMultilevel"/>
    <w:tmpl w:val="BA0AADC8"/>
    <w:lvl w:ilvl="0" w:tplc="DC18391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C06A1B"/>
    <w:multiLevelType w:val="hybridMultilevel"/>
    <w:tmpl w:val="F1C244DE"/>
    <w:lvl w:ilvl="0" w:tplc="A1ACAC64">
      <w:start w:val="1"/>
      <w:numFmt w:val="decimal"/>
      <w:lvlText w:val="(%1)"/>
      <w:lvlJc w:val="left"/>
      <w:pPr>
        <w:ind w:left="390" w:hanging="3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97D4B18"/>
    <w:multiLevelType w:val="hybridMultilevel"/>
    <w:tmpl w:val="2F040A6C"/>
    <w:lvl w:ilvl="0" w:tplc="D5FC9EEA">
      <w:start w:val="1"/>
      <w:numFmt w:val="decimal"/>
      <w:lvlText w:val="(%1)"/>
      <w:lvlJc w:val="left"/>
      <w:pPr>
        <w:ind w:left="390" w:hanging="3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D572E53"/>
    <w:multiLevelType w:val="hybridMultilevel"/>
    <w:tmpl w:val="5F8878E0"/>
    <w:lvl w:ilvl="0" w:tplc="19145A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8223D0"/>
    <w:multiLevelType w:val="hybridMultilevel"/>
    <w:tmpl w:val="2432DC8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8D1727"/>
    <w:multiLevelType w:val="hybridMultilevel"/>
    <w:tmpl w:val="D39EF2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A87A5E"/>
    <w:multiLevelType w:val="hybridMultilevel"/>
    <w:tmpl w:val="53FA3442"/>
    <w:lvl w:ilvl="0" w:tplc="772EA9E6">
      <w:start w:val="1"/>
      <w:numFmt w:val="decimal"/>
      <w:lvlText w:val="(%1)"/>
      <w:lvlJc w:val="left"/>
      <w:pPr>
        <w:ind w:left="405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E514947"/>
    <w:multiLevelType w:val="hybridMultilevel"/>
    <w:tmpl w:val="ED7439DA"/>
    <w:lvl w:ilvl="0" w:tplc="318E6B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2E5F60"/>
    <w:multiLevelType w:val="hybridMultilevel"/>
    <w:tmpl w:val="52029FD6"/>
    <w:lvl w:ilvl="0" w:tplc="6464D73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9"/>
  </w:num>
  <w:num w:numId="3">
    <w:abstractNumId w:val="14"/>
  </w:num>
  <w:num w:numId="4">
    <w:abstractNumId w:val="23"/>
  </w:num>
  <w:num w:numId="5">
    <w:abstractNumId w:val="17"/>
  </w:num>
  <w:num w:numId="6">
    <w:abstractNumId w:val="4"/>
  </w:num>
  <w:num w:numId="7">
    <w:abstractNumId w:val="2"/>
  </w:num>
  <w:num w:numId="8">
    <w:abstractNumId w:val="9"/>
  </w:num>
  <w:num w:numId="9">
    <w:abstractNumId w:val="0"/>
  </w:num>
  <w:num w:numId="10">
    <w:abstractNumId w:val="7"/>
  </w:num>
  <w:num w:numId="11">
    <w:abstractNumId w:val="16"/>
  </w:num>
  <w:num w:numId="12">
    <w:abstractNumId w:val="12"/>
  </w:num>
  <w:num w:numId="13">
    <w:abstractNumId w:val="15"/>
  </w:num>
  <w:num w:numId="14">
    <w:abstractNumId w:val="18"/>
  </w:num>
  <w:num w:numId="15">
    <w:abstractNumId w:val="3"/>
  </w:num>
  <w:num w:numId="16">
    <w:abstractNumId w:val="5"/>
  </w:num>
  <w:num w:numId="17">
    <w:abstractNumId w:val="8"/>
  </w:num>
  <w:num w:numId="18">
    <w:abstractNumId w:val="11"/>
  </w:num>
  <w:num w:numId="19">
    <w:abstractNumId w:val="10"/>
  </w:num>
  <w:num w:numId="20">
    <w:abstractNumId w:val="1"/>
  </w:num>
  <w:num w:numId="21">
    <w:abstractNumId w:val="6"/>
  </w:num>
  <w:num w:numId="22">
    <w:abstractNumId w:val="24"/>
  </w:num>
  <w:num w:numId="23">
    <w:abstractNumId w:val="21"/>
  </w:num>
  <w:num w:numId="24">
    <w:abstractNumId w:val="20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4C3"/>
    <w:rsid w:val="000039F5"/>
    <w:rsid w:val="00017DB6"/>
    <w:rsid w:val="000261CD"/>
    <w:rsid w:val="0005238C"/>
    <w:rsid w:val="00061472"/>
    <w:rsid w:val="0006512D"/>
    <w:rsid w:val="00080316"/>
    <w:rsid w:val="00095737"/>
    <w:rsid w:val="00096D8F"/>
    <w:rsid w:val="000A51C4"/>
    <w:rsid w:val="000A7372"/>
    <w:rsid w:val="000A7C64"/>
    <w:rsid w:val="000B0C46"/>
    <w:rsid w:val="000B41EE"/>
    <w:rsid w:val="000C2018"/>
    <w:rsid w:val="00112DBF"/>
    <w:rsid w:val="00114173"/>
    <w:rsid w:val="001156B2"/>
    <w:rsid w:val="00141D5F"/>
    <w:rsid w:val="001442C5"/>
    <w:rsid w:val="001540B3"/>
    <w:rsid w:val="001648B4"/>
    <w:rsid w:val="00165F62"/>
    <w:rsid w:val="001A2D3C"/>
    <w:rsid w:val="001B72F6"/>
    <w:rsid w:val="001D093F"/>
    <w:rsid w:val="001E24C1"/>
    <w:rsid w:val="001E5F83"/>
    <w:rsid w:val="001F5F2E"/>
    <w:rsid w:val="00205B10"/>
    <w:rsid w:val="002305E6"/>
    <w:rsid w:val="0023236C"/>
    <w:rsid w:val="002336E6"/>
    <w:rsid w:val="002371F1"/>
    <w:rsid w:val="00243396"/>
    <w:rsid w:val="002454F1"/>
    <w:rsid w:val="00266F09"/>
    <w:rsid w:val="00273638"/>
    <w:rsid w:val="00283FCA"/>
    <w:rsid w:val="002A06D5"/>
    <w:rsid w:val="002B05D9"/>
    <w:rsid w:val="002C2A9B"/>
    <w:rsid w:val="002E1F2C"/>
    <w:rsid w:val="002E2DB6"/>
    <w:rsid w:val="002E55EF"/>
    <w:rsid w:val="002F6BD8"/>
    <w:rsid w:val="0031517E"/>
    <w:rsid w:val="00324C7E"/>
    <w:rsid w:val="00341823"/>
    <w:rsid w:val="00360240"/>
    <w:rsid w:val="00371F7A"/>
    <w:rsid w:val="00380EA0"/>
    <w:rsid w:val="003814DE"/>
    <w:rsid w:val="003A1986"/>
    <w:rsid w:val="003B5593"/>
    <w:rsid w:val="003B788A"/>
    <w:rsid w:val="003C3E03"/>
    <w:rsid w:val="003C6EC5"/>
    <w:rsid w:val="003D5267"/>
    <w:rsid w:val="003E0133"/>
    <w:rsid w:val="003E4AA2"/>
    <w:rsid w:val="0040365D"/>
    <w:rsid w:val="004060F8"/>
    <w:rsid w:val="00430736"/>
    <w:rsid w:val="004409F7"/>
    <w:rsid w:val="00444C35"/>
    <w:rsid w:val="0045116C"/>
    <w:rsid w:val="00452B3C"/>
    <w:rsid w:val="00453139"/>
    <w:rsid w:val="004661BE"/>
    <w:rsid w:val="004733AF"/>
    <w:rsid w:val="00477589"/>
    <w:rsid w:val="00480C5A"/>
    <w:rsid w:val="00483923"/>
    <w:rsid w:val="00484E7A"/>
    <w:rsid w:val="0048568F"/>
    <w:rsid w:val="0049244C"/>
    <w:rsid w:val="00495F5E"/>
    <w:rsid w:val="004B01F3"/>
    <w:rsid w:val="00526D4D"/>
    <w:rsid w:val="00535DF0"/>
    <w:rsid w:val="005826EF"/>
    <w:rsid w:val="0058540B"/>
    <w:rsid w:val="005913C5"/>
    <w:rsid w:val="005A08A7"/>
    <w:rsid w:val="005D211D"/>
    <w:rsid w:val="005D3D26"/>
    <w:rsid w:val="005F2640"/>
    <w:rsid w:val="005F52CD"/>
    <w:rsid w:val="0060148E"/>
    <w:rsid w:val="00603078"/>
    <w:rsid w:val="00611574"/>
    <w:rsid w:val="00611C15"/>
    <w:rsid w:val="00613624"/>
    <w:rsid w:val="00617956"/>
    <w:rsid w:val="00627B44"/>
    <w:rsid w:val="00634C50"/>
    <w:rsid w:val="00664446"/>
    <w:rsid w:val="00681C9C"/>
    <w:rsid w:val="00683788"/>
    <w:rsid w:val="00693361"/>
    <w:rsid w:val="006A7FD7"/>
    <w:rsid w:val="006C22E9"/>
    <w:rsid w:val="006D3B20"/>
    <w:rsid w:val="006F483D"/>
    <w:rsid w:val="007077BB"/>
    <w:rsid w:val="00717C31"/>
    <w:rsid w:val="00741DD4"/>
    <w:rsid w:val="00791FBC"/>
    <w:rsid w:val="007A6954"/>
    <w:rsid w:val="007D019C"/>
    <w:rsid w:val="007D3B18"/>
    <w:rsid w:val="007D74E9"/>
    <w:rsid w:val="007E6127"/>
    <w:rsid w:val="007F3101"/>
    <w:rsid w:val="007F3F3F"/>
    <w:rsid w:val="007F6076"/>
    <w:rsid w:val="00800E08"/>
    <w:rsid w:val="00803CDE"/>
    <w:rsid w:val="008071CC"/>
    <w:rsid w:val="0083338E"/>
    <w:rsid w:val="00833FC0"/>
    <w:rsid w:val="008346DD"/>
    <w:rsid w:val="00836035"/>
    <w:rsid w:val="008475AB"/>
    <w:rsid w:val="00853858"/>
    <w:rsid w:val="00860097"/>
    <w:rsid w:val="00862FB5"/>
    <w:rsid w:val="008637B1"/>
    <w:rsid w:val="00876454"/>
    <w:rsid w:val="008810DE"/>
    <w:rsid w:val="008827B8"/>
    <w:rsid w:val="008950EA"/>
    <w:rsid w:val="008A638A"/>
    <w:rsid w:val="008C75DE"/>
    <w:rsid w:val="008D7B7B"/>
    <w:rsid w:val="008E2DF1"/>
    <w:rsid w:val="00933948"/>
    <w:rsid w:val="00945E6F"/>
    <w:rsid w:val="00967890"/>
    <w:rsid w:val="00970A4C"/>
    <w:rsid w:val="009765A6"/>
    <w:rsid w:val="00996C9F"/>
    <w:rsid w:val="009A16BC"/>
    <w:rsid w:val="009C677E"/>
    <w:rsid w:val="009E6493"/>
    <w:rsid w:val="009F0D0A"/>
    <w:rsid w:val="009F7BC7"/>
    <w:rsid w:val="00A117D7"/>
    <w:rsid w:val="00A20DFC"/>
    <w:rsid w:val="00A46FAD"/>
    <w:rsid w:val="00A535DB"/>
    <w:rsid w:val="00A56401"/>
    <w:rsid w:val="00A60B93"/>
    <w:rsid w:val="00A766B9"/>
    <w:rsid w:val="00A84C0D"/>
    <w:rsid w:val="00A86888"/>
    <w:rsid w:val="00A965D2"/>
    <w:rsid w:val="00AB4553"/>
    <w:rsid w:val="00AE7E51"/>
    <w:rsid w:val="00AF0756"/>
    <w:rsid w:val="00AF27EA"/>
    <w:rsid w:val="00B03FAB"/>
    <w:rsid w:val="00B123CE"/>
    <w:rsid w:val="00B568C8"/>
    <w:rsid w:val="00B66C8A"/>
    <w:rsid w:val="00B85E0F"/>
    <w:rsid w:val="00BC0427"/>
    <w:rsid w:val="00BC2922"/>
    <w:rsid w:val="00BC3B3D"/>
    <w:rsid w:val="00BC4CCD"/>
    <w:rsid w:val="00BE2CCF"/>
    <w:rsid w:val="00BE46A9"/>
    <w:rsid w:val="00BF1602"/>
    <w:rsid w:val="00BF659E"/>
    <w:rsid w:val="00C049CB"/>
    <w:rsid w:val="00C079C1"/>
    <w:rsid w:val="00C20A9A"/>
    <w:rsid w:val="00C20F83"/>
    <w:rsid w:val="00C349F4"/>
    <w:rsid w:val="00C55FD8"/>
    <w:rsid w:val="00C8719B"/>
    <w:rsid w:val="00C94EBF"/>
    <w:rsid w:val="00C978BF"/>
    <w:rsid w:val="00CA0883"/>
    <w:rsid w:val="00CA38B7"/>
    <w:rsid w:val="00CB1B8C"/>
    <w:rsid w:val="00CB4716"/>
    <w:rsid w:val="00D245A4"/>
    <w:rsid w:val="00D3746C"/>
    <w:rsid w:val="00D63461"/>
    <w:rsid w:val="00D83C49"/>
    <w:rsid w:val="00D87E17"/>
    <w:rsid w:val="00DA4784"/>
    <w:rsid w:val="00DE0A15"/>
    <w:rsid w:val="00DE1CEE"/>
    <w:rsid w:val="00DE4837"/>
    <w:rsid w:val="00DE78E3"/>
    <w:rsid w:val="00E12095"/>
    <w:rsid w:val="00E174C3"/>
    <w:rsid w:val="00E46E28"/>
    <w:rsid w:val="00E57E87"/>
    <w:rsid w:val="00E64E2C"/>
    <w:rsid w:val="00E82943"/>
    <w:rsid w:val="00E9646F"/>
    <w:rsid w:val="00EA7101"/>
    <w:rsid w:val="00EC6FE2"/>
    <w:rsid w:val="00ED1FDA"/>
    <w:rsid w:val="00EE606E"/>
    <w:rsid w:val="00F04FE6"/>
    <w:rsid w:val="00F30138"/>
    <w:rsid w:val="00F41244"/>
    <w:rsid w:val="00F458A4"/>
    <w:rsid w:val="00F57C51"/>
    <w:rsid w:val="00F60F9D"/>
    <w:rsid w:val="00F64C06"/>
    <w:rsid w:val="00F7046D"/>
    <w:rsid w:val="00F91CB8"/>
    <w:rsid w:val="00FA3D65"/>
    <w:rsid w:val="00FA6FDA"/>
    <w:rsid w:val="00FB31D9"/>
    <w:rsid w:val="00FC0D2B"/>
    <w:rsid w:val="00FC21B1"/>
    <w:rsid w:val="00FF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0E326"/>
  <w15:chartTrackingRefBased/>
  <w15:docId w15:val="{875F9C17-7D66-4D41-9F57-687A2C5A0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54F72" w:themeColor="followedHyperlink"/>
      <w:u w:val="single"/>
    </w:rPr>
  </w:style>
  <w:style w:type="table" w:styleId="TableGrid">
    <w:name w:val="Table Grid"/>
    <w:basedOn w:val="TableNormal"/>
    <w:rsid w:val="00452B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3E4AA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4AA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E4A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3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75912-F0FC-4EC9-9878-BA550D1AB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8</Pages>
  <Words>2329</Words>
  <Characters>13281</Characters>
  <Application>Microsoft Office Word</Application>
  <DocSecurity>0</DocSecurity>
  <Lines>110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HNB</Company>
  <LinksUpToDate>false</LinksUpToDate>
  <CharactersWithSpaces>15579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Šarić</dc:creator>
  <cp:keywords/>
  <dc:description/>
  <cp:lastModifiedBy>Maja Lebarović</cp:lastModifiedBy>
  <cp:revision>31</cp:revision>
  <cp:lastPrinted>2022-09-29T06:51:00Z</cp:lastPrinted>
  <dcterms:created xsi:type="dcterms:W3CDTF">2024-02-26T17:40:00Z</dcterms:created>
  <dcterms:modified xsi:type="dcterms:W3CDTF">2024-03-06T13:07:00Z</dcterms:modified>
</cp:coreProperties>
</file>